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</w:rPr>
        <w:t>贵州省高校毕业生参加国资委监管企业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</w:rPr>
        <w:t>就业见习登记表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399" w:tblpY="4333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ind w:firstLine="192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p>
      <w:pPr>
        <w:spacing w:line="240" w:lineRule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="仿宋_GB2312" w:eastAsia="仿宋_GB2312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省国资委审核推荐意见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5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jeandee</cp:lastModifiedBy>
  <dcterms:modified xsi:type="dcterms:W3CDTF">2018-05-03T03:59:31Z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