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附件7</w:t>
      </w:r>
    </w:p>
    <w:p>
      <w:pPr>
        <w:widowControl/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exact"/>
        <w:ind w:firstLine="3614" w:firstLineChars="120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56"/>
          <w:szCs w:val="5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天能集团普工招聘公告</w:t>
      </w:r>
    </w:p>
    <w:p>
      <w:pPr>
        <w:widowControl/>
        <w:spacing w:line="360" w:lineRule="exact"/>
        <w:ind w:firstLine="240" w:firstLineChars="100"/>
        <w:jc w:val="left"/>
        <w:rPr>
          <w:rFonts w:hint="eastAsia" w:asciiTheme="minorEastAsia" w:hAnsi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 xml:space="preserve">  </w:t>
      </w:r>
    </w:p>
    <w:p>
      <w:pPr>
        <w:widowControl/>
        <w:spacing w:line="360" w:lineRule="exact"/>
        <w:ind w:firstLine="4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</w:rPr>
        <w:t>天能集团创始于1986年，主要以电动车环保动力电池制造为主，集锂离子电池、风能太阳能储能电池的研发、生产、销售，以及电池回收、循环利用等为一体的大型实业集团；并在2007年以“中国动力电池第一股”在香港主板成功上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  <w:lang w:val="en-US" w:eastAsia="zh-CN"/>
        </w:rPr>
        <w:t>2019年天能集团正准备第二次上市）；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</w:rPr>
        <w:t>2018年集团已入驻贵州省凯里市台江县革一镇工业园区，建造第十个生产基地，总投资近20亿元，占地面积达5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</w:rPr>
        <w:t>0亩，计划达3000人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  <w:lang w:val="en-US" w:eastAsia="zh-CN"/>
        </w:rPr>
        <w:t>目前台江基地第二期已竣工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</w:rPr>
        <w:t>投产，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  <w:lang w:val="en-US" w:eastAsia="zh-CN"/>
        </w:rPr>
        <w:t>需要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</w:rPr>
        <w:t>招聘大量各工序熟练工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  <w:lang w:val="en-US" w:eastAsia="zh-CN"/>
        </w:rPr>
        <w:t>和新员工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2"/>
          <w:szCs w:val="22"/>
        </w:rPr>
        <w:t>，欢迎有志之士加入！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招聘岗位</w:t>
      </w:r>
    </w:p>
    <w:tbl>
      <w:tblPr>
        <w:tblStyle w:val="8"/>
        <w:tblW w:w="107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1"/>
        <w:gridCol w:w="1003"/>
        <w:gridCol w:w="2765"/>
        <w:gridCol w:w="661"/>
        <w:gridCol w:w="537"/>
        <w:gridCol w:w="1106"/>
        <w:gridCol w:w="1259"/>
        <w:gridCol w:w="859"/>
        <w:gridCol w:w="18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07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bidi="ar"/>
              </w:rPr>
              <w:t>一线员工招聘岗位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岗位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薪资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（月薪）/元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上班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学历/工作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经验要求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叉车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val="en-US" w:eastAsia="zh-CN" w:bidi="ar"/>
              </w:rPr>
              <w:t>/机修、电工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不限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val="en-US" w:eastAsia="zh-CN" w:bidi="ar"/>
              </w:rPr>
              <w:t>15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男性18--47岁，熟练工50岁以下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女性18--42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岁，熟练工46岁以下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3500-5000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两班倒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12小时，计件工资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  <w:p>
            <w:pPr>
              <w:numPr>
                <w:ilvl w:val="0"/>
                <w:numId w:val="2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学历不限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工作经验不限；能吃苦耐劳。</w:t>
            </w:r>
          </w:p>
          <w:p>
            <w:pPr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极板车间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合膏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男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5000-7500</w:t>
            </w:r>
          </w:p>
        </w:tc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浇片工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6500-8500</w:t>
            </w:r>
          </w:p>
        </w:tc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涂片机手/涂片工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50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6000-8000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分片机手/分片工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20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8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加充车间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（充电、加酸、上下架、抽酸、配组、包装）操作工</w:t>
            </w:r>
          </w:p>
        </w:tc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不限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highlight w:val="none"/>
                <w:lang w:bidi="ar"/>
              </w:rPr>
              <w:t>3500-6500</w:t>
            </w:r>
          </w:p>
        </w:tc>
        <w:tc>
          <w:tcPr>
            <w:tcW w:w="2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highlight w:val="none"/>
                <w:lang w:bidi="ar"/>
              </w:rPr>
              <w:t>12小时，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2"/>
                <w:highlight w:val="none"/>
                <w:lang w:val="en-US" w:eastAsia="zh-CN" w:bidi="ar"/>
              </w:rPr>
              <w:t>长白班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包片车间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包片操作工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  <w:t>4500-8500</w:t>
            </w:r>
          </w:p>
        </w:tc>
        <w:tc>
          <w:tcPr>
            <w:tcW w:w="2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两班倒12小时，计件工资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铸焊车间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铸焊操作工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5500-8000</w:t>
            </w:r>
          </w:p>
        </w:tc>
        <w:tc>
          <w:tcPr>
            <w:tcW w:w="2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eastAsia="zh-CN"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装配车间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装配后道(彩环、盒盖、出窑、焊接、点胶机、防护片)</w:t>
            </w:r>
          </w:p>
        </w:tc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val="en-US" w:eastAsia="zh-CN" w:bidi="ar"/>
              </w:rPr>
              <w:t>90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4500-6500</w:t>
            </w:r>
          </w:p>
        </w:tc>
        <w:tc>
          <w:tcPr>
            <w:tcW w:w="2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  <w:t>合计/人</w:t>
            </w:r>
          </w:p>
        </w:tc>
        <w:tc>
          <w:tcPr>
            <w:tcW w:w="9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</w:tr>
    </w:tbl>
    <w:tbl>
      <w:tblPr>
        <w:tblStyle w:val="9"/>
        <w:tblpPr w:leftFromText="180" w:rightFromText="180" w:vertAnchor="text" w:tblpX="11447" w:tblpY="-2156"/>
        <w:tblOverlap w:val="never"/>
        <w:tblW w:w="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6" w:type="dxa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6"/>
                <w:szCs w:val="36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二、福利待遇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1、缴纳五险(如在家已经缴纳了新农合和新农保，凭缴费单据公司给与报销；然后公司再缴纳意外险和工伤险)；公积金根据入职岗位情况缴纳；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2、免费工作餐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一餐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、免费提供住宿：内设有空调、热水器、电视机、无线网、桌椅，配有夫妻房；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3、节假日发放礼品及慰问金，发放高温补贴和全勤奖。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4、为扩大招工范围，凡是在外设点招聘的，介绍一个人到公司，介绍费150元/人，兑现方式：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 xml:space="preserve"> 做满一个月后，以现有在职人员在第二个月10号以现金的形式结算50元。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instrText xml:space="preserve"> = 2 \* GB3 </w:instrTex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 xml:space="preserve"> 第三个月10号再结算现有在职人员100元/人。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备注：凡是有诚意和公司合作的，每个点每月至少保证有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人输送到公司。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公司地点：贵州省黔东南州凯里市台江县革一镇经济开发区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19885965777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4"/>
          <w:szCs w:val="32"/>
          <w14:textFill>
            <w14:solidFill>
              <w14:schemeClr w14:val="tx1"/>
            </w14:solidFill>
          </w14:textFill>
        </w:rPr>
        <w:t xml:space="preserve">  周先生     15708548836    罗先生（微信同号）</w:t>
      </w:r>
    </w:p>
    <w:sectPr>
      <w:pgSz w:w="11906" w:h="16838"/>
      <w:pgMar w:top="284" w:right="567" w:bottom="3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AEB94"/>
    <w:multiLevelType w:val="singleLevel"/>
    <w:tmpl w:val="880AEB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CC353E"/>
    <w:multiLevelType w:val="singleLevel"/>
    <w:tmpl w:val="9FCC35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86"/>
    <w:rsid w:val="00006A7D"/>
    <w:rsid w:val="0001401D"/>
    <w:rsid w:val="000150AC"/>
    <w:rsid w:val="00025B1C"/>
    <w:rsid w:val="00026323"/>
    <w:rsid w:val="0004733C"/>
    <w:rsid w:val="000774A4"/>
    <w:rsid w:val="000B49C2"/>
    <w:rsid w:val="000B7744"/>
    <w:rsid w:val="000B799A"/>
    <w:rsid w:val="000C02D2"/>
    <w:rsid w:val="000D1496"/>
    <w:rsid w:val="0010084F"/>
    <w:rsid w:val="00116855"/>
    <w:rsid w:val="001303B3"/>
    <w:rsid w:val="001340DE"/>
    <w:rsid w:val="00155169"/>
    <w:rsid w:val="0016364A"/>
    <w:rsid w:val="00166F59"/>
    <w:rsid w:val="0017158B"/>
    <w:rsid w:val="001725CA"/>
    <w:rsid w:val="001A10D7"/>
    <w:rsid w:val="001A2019"/>
    <w:rsid w:val="001A5510"/>
    <w:rsid w:val="001B3325"/>
    <w:rsid w:val="001D1CBE"/>
    <w:rsid w:val="001D72E6"/>
    <w:rsid w:val="001F5999"/>
    <w:rsid w:val="002261C8"/>
    <w:rsid w:val="002407CB"/>
    <w:rsid w:val="00276691"/>
    <w:rsid w:val="00285492"/>
    <w:rsid w:val="0029494E"/>
    <w:rsid w:val="002E127D"/>
    <w:rsid w:val="002F3586"/>
    <w:rsid w:val="00306C01"/>
    <w:rsid w:val="00307F87"/>
    <w:rsid w:val="00342C42"/>
    <w:rsid w:val="003562A6"/>
    <w:rsid w:val="00356303"/>
    <w:rsid w:val="00371317"/>
    <w:rsid w:val="003A6966"/>
    <w:rsid w:val="003C28FF"/>
    <w:rsid w:val="003D16A8"/>
    <w:rsid w:val="004236B8"/>
    <w:rsid w:val="00431C1C"/>
    <w:rsid w:val="004335BC"/>
    <w:rsid w:val="00482B5C"/>
    <w:rsid w:val="004A22AC"/>
    <w:rsid w:val="004C04C2"/>
    <w:rsid w:val="004D0BF7"/>
    <w:rsid w:val="004D260E"/>
    <w:rsid w:val="004D3922"/>
    <w:rsid w:val="004D6957"/>
    <w:rsid w:val="004F63C2"/>
    <w:rsid w:val="005545A1"/>
    <w:rsid w:val="005B3694"/>
    <w:rsid w:val="005D4A8C"/>
    <w:rsid w:val="005D65F0"/>
    <w:rsid w:val="005E72A1"/>
    <w:rsid w:val="005F1634"/>
    <w:rsid w:val="005F241D"/>
    <w:rsid w:val="0060703C"/>
    <w:rsid w:val="0063456D"/>
    <w:rsid w:val="00670901"/>
    <w:rsid w:val="00673D6C"/>
    <w:rsid w:val="00682E71"/>
    <w:rsid w:val="006F09EB"/>
    <w:rsid w:val="007378B7"/>
    <w:rsid w:val="00805FF4"/>
    <w:rsid w:val="00806E36"/>
    <w:rsid w:val="008272A9"/>
    <w:rsid w:val="0084283D"/>
    <w:rsid w:val="00861D01"/>
    <w:rsid w:val="008926D7"/>
    <w:rsid w:val="00895E89"/>
    <w:rsid w:val="008A5200"/>
    <w:rsid w:val="008D0B7F"/>
    <w:rsid w:val="008E3295"/>
    <w:rsid w:val="00916C8D"/>
    <w:rsid w:val="00922B0E"/>
    <w:rsid w:val="009323CA"/>
    <w:rsid w:val="00962B9F"/>
    <w:rsid w:val="0099447E"/>
    <w:rsid w:val="009959CA"/>
    <w:rsid w:val="009B539C"/>
    <w:rsid w:val="009B58B7"/>
    <w:rsid w:val="009C64FF"/>
    <w:rsid w:val="009D314A"/>
    <w:rsid w:val="009D72F3"/>
    <w:rsid w:val="009F2118"/>
    <w:rsid w:val="009F5C6A"/>
    <w:rsid w:val="00A22C00"/>
    <w:rsid w:val="00A34E3C"/>
    <w:rsid w:val="00A526BE"/>
    <w:rsid w:val="00A53468"/>
    <w:rsid w:val="00A5373E"/>
    <w:rsid w:val="00A7512C"/>
    <w:rsid w:val="00A83032"/>
    <w:rsid w:val="00AC189B"/>
    <w:rsid w:val="00AE1B2C"/>
    <w:rsid w:val="00AE42D7"/>
    <w:rsid w:val="00B13EE8"/>
    <w:rsid w:val="00B3528D"/>
    <w:rsid w:val="00B427FC"/>
    <w:rsid w:val="00B7116E"/>
    <w:rsid w:val="00BB267F"/>
    <w:rsid w:val="00BC790A"/>
    <w:rsid w:val="00C11B54"/>
    <w:rsid w:val="00C15CDE"/>
    <w:rsid w:val="00C4434F"/>
    <w:rsid w:val="00C632FF"/>
    <w:rsid w:val="00C95942"/>
    <w:rsid w:val="00CA3A69"/>
    <w:rsid w:val="00CB3411"/>
    <w:rsid w:val="00CE0008"/>
    <w:rsid w:val="00CF3421"/>
    <w:rsid w:val="00CF3D91"/>
    <w:rsid w:val="00D0129F"/>
    <w:rsid w:val="00D039A6"/>
    <w:rsid w:val="00D136CA"/>
    <w:rsid w:val="00D14380"/>
    <w:rsid w:val="00D16DC6"/>
    <w:rsid w:val="00D358C7"/>
    <w:rsid w:val="00D503C7"/>
    <w:rsid w:val="00D676E1"/>
    <w:rsid w:val="00D97F06"/>
    <w:rsid w:val="00DB244D"/>
    <w:rsid w:val="00E25D86"/>
    <w:rsid w:val="00E271C7"/>
    <w:rsid w:val="00E33904"/>
    <w:rsid w:val="00E53DA4"/>
    <w:rsid w:val="00E73C3F"/>
    <w:rsid w:val="00E92DC4"/>
    <w:rsid w:val="00EB5500"/>
    <w:rsid w:val="00EC5A42"/>
    <w:rsid w:val="00F0603D"/>
    <w:rsid w:val="00F068EB"/>
    <w:rsid w:val="00F22896"/>
    <w:rsid w:val="00F27E0B"/>
    <w:rsid w:val="00F34DE9"/>
    <w:rsid w:val="00F40D28"/>
    <w:rsid w:val="00F44EA4"/>
    <w:rsid w:val="00F52088"/>
    <w:rsid w:val="00FC2916"/>
    <w:rsid w:val="00FD1369"/>
    <w:rsid w:val="00FE7F59"/>
    <w:rsid w:val="04CA458E"/>
    <w:rsid w:val="05186ED6"/>
    <w:rsid w:val="05A15DE0"/>
    <w:rsid w:val="06834AD2"/>
    <w:rsid w:val="079A233F"/>
    <w:rsid w:val="0A6218E7"/>
    <w:rsid w:val="0B962F1C"/>
    <w:rsid w:val="0C1057B9"/>
    <w:rsid w:val="0F8B38AC"/>
    <w:rsid w:val="13110837"/>
    <w:rsid w:val="15411A14"/>
    <w:rsid w:val="182D2D2E"/>
    <w:rsid w:val="18B735D2"/>
    <w:rsid w:val="1AF75B79"/>
    <w:rsid w:val="1E3B49D3"/>
    <w:rsid w:val="1E733ECA"/>
    <w:rsid w:val="209D306A"/>
    <w:rsid w:val="20FF60C7"/>
    <w:rsid w:val="264027D1"/>
    <w:rsid w:val="277B39E9"/>
    <w:rsid w:val="2DA82E3F"/>
    <w:rsid w:val="2E4959EF"/>
    <w:rsid w:val="2E721419"/>
    <w:rsid w:val="353351EF"/>
    <w:rsid w:val="373E3120"/>
    <w:rsid w:val="37957E64"/>
    <w:rsid w:val="385355AB"/>
    <w:rsid w:val="393851E8"/>
    <w:rsid w:val="3F077139"/>
    <w:rsid w:val="3F10698E"/>
    <w:rsid w:val="47DE2E57"/>
    <w:rsid w:val="4DF16085"/>
    <w:rsid w:val="4EF64AC5"/>
    <w:rsid w:val="514A0165"/>
    <w:rsid w:val="52715311"/>
    <w:rsid w:val="54276FE3"/>
    <w:rsid w:val="55504552"/>
    <w:rsid w:val="5565185D"/>
    <w:rsid w:val="55D3600E"/>
    <w:rsid w:val="55E76538"/>
    <w:rsid w:val="5A841CF0"/>
    <w:rsid w:val="5F482315"/>
    <w:rsid w:val="5F565F16"/>
    <w:rsid w:val="616751AC"/>
    <w:rsid w:val="61CA1749"/>
    <w:rsid w:val="62352325"/>
    <w:rsid w:val="64897865"/>
    <w:rsid w:val="64D70FAB"/>
    <w:rsid w:val="67D30CBA"/>
    <w:rsid w:val="6AF54FB5"/>
    <w:rsid w:val="6B2E234A"/>
    <w:rsid w:val="6C154E38"/>
    <w:rsid w:val="6CA92DBC"/>
    <w:rsid w:val="6F296359"/>
    <w:rsid w:val="6F5052C4"/>
    <w:rsid w:val="70294F72"/>
    <w:rsid w:val="706C4905"/>
    <w:rsid w:val="707C722A"/>
    <w:rsid w:val="717C005F"/>
    <w:rsid w:val="74BD5A53"/>
    <w:rsid w:val="74EE7AB9"/>
    <w:rsid w:val="74F23CF4"/>
    <w:rsid w:val="75684388"/>
    <w:rsid w:val="7B161303"/>
    <w:rsid w:val="7CF05C10"/>
    <w:rsid w:val="7E01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1"/>
    <w:semiHidden/>
    <w:unhideWhenUsed/>
    <w:qFormat/>
    <w:uiPriority w:val="99"/>
    <w:rPr>
      <w:rFonts w:ascii="Courier New" w:hAnsi="Courier New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TML 预设格式 Char"/>
    <w:basedOn w:val="10"/>
    <w:link w:val="6"/>
    <w:semiHidden/>
    <w:qFormat/>
    <w:uiPriority w:val="99"/>
    <w:rPr>
      <w:rFonts w:ascii="Courier New" w:hAnsi="Courier New" w:eastAsiaTheme="minorEastAsia"/>
      <w:kern w:val="2"/>
    </w:rPr>
  </w:style>
  <w:style w:type="character" w:customStyle="1" w:styleId="12">
    <w:name w:val="页眉 Char"/>
    <w:basedOn w:val="10"/>
    <w:link w:val="5"/>
    <w:qFormat/>
    <w:uiPriority w:val="99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15">
    <w:name w:val="tit-span"/>
    <w:basedOn w:val="10"/>
    <w:qFormat/>
    <w:uiPriority w:val="0"/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批注框文本 Char"/>
    <w:basedOn w:val="10"/>
    <w:link w:val="3"/>
    <w:semiHidden/>
    <w:qFormat/>
    <w:uiPriority w:val="99"/>
    <w:rPr>
      <w:rFonts w:asciiTheme="minorHAnsi" w:hAnsiTheme="minorHAnsi" w:eastAsiaTheme="minorEastAsia"/>
      <w:kern w:val="2"/>
      <w:sz w:val="18"/>
      <w:szCs w:val="18"/>
    </w:rPr>
  </w:style>
  <w:style w:type="character" w:customStyle="1" w:styleId="18">
    <w:name w:val="font0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158</Words>
  <Characters>903</Characters>
  <Lines>7</Lines>
  <Paragraphs>2</Paragraphs>
  <TotalTime>7</TotalTime>
  <ScaleCrop>false</ScaleCrop>
  <LinksUpToDate>false</LinksUpToDate>
  <CharactersWithSpaces>1059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2019-03-31T07:52:00Z</dcterms:created>
  <dc:creator>admin</dc:creator>
  <cp:lastModifiedBy>小某</cp:lastModifiedBy>
  <cp:lastPrinted>2019-03-31T07:51:00Z</cp:lastPrinted>
  <dcterms:modified xsi:type="dcterms:W3CDTF">2019-09-09T07:34:12Z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