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贵阳市息烽县2019年统一公开招聘中小学、幼儿园教师各学科试教课题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小学语文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小学语文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0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经全国中小学教材审定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委员会2003年初审通过义务教育课程标准实验教科书 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19页至21页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课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《中彩那天》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崔峦  蒯福棣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小学语文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0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经全国中小学教材审定委员会2003年初审通过义务教育课程标准实验教科书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112页至114页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第24课  《麦哨》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人民教育出版社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崔峦  蒯福棣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小学语文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0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经全国中小学教材审定委员会2003年初审通过义务教育课程标准实验教科书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89页至90页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第19课   《生命 生命》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人民教育出版社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崔峦  蒯福棣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小学数学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小学数学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    义务教育教科书四年级《数学》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  第48页至49页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第五单元  《解决问题的策略》 例1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江苏凤凰教育出版社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主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编：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孙丽谷   王 林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小学数学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    义务教育教科书四年级《数学》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  第55页至56页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第六单元  运算律  《加法交换律和结合律》 例1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江苏凤凰教育出版社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主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编：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孙丽谷   王 林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小学数学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    义务教育教科书五年级《数学》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五年级下册   第66页至67页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第四单元 分数的意义和性质《分数的基本性质》 例11、12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江苏凤凰教育出版社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主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孙丽谷   王 林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小学科学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小学科学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80" w:hanging="1680" w:hangingChars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经全国中小学教材审定委员会2002年初审通过义务教育课程标准实验教科书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2页至4页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第一单元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第1课《物体在水中是沉还是浮》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教育科学出版社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郁波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小学科学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80" w:hanging="1680" w:hangingChars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经全国中小学教材审定委员会2002年初审通过义务教育课程标准实验教科书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5页至6页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第一单元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第2课 《点亮小灯泡》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教育科学出版社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郁波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小学科学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80" w:hanging="1680" w:hangingChars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经全国中小学教材审定委员会2002年初审通过义务教育课程标准实验教科书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56页至58页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第三单元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课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《食物包装上的信息》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教育科学出版社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郁波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小学美术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小学美术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2013义务教育教科书四年级下册 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  第6页至第7页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第3课 《农家乐》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江西美术出版社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王</w:t>
      </w:r>
      <w:r>
        <w:rPr>
          <w:rFonts w:hint="eastAsia" w:ascii="宋体" w:hAnsi="宋体" w:cs="宋体"/>
          <w:spacing w:val="-6"/>
          <w:w w:val="50"/>
          <w:kern w:val="0"/>
          <w:sz w:val="24"/>
          <w:szCs w:val="24"/>
          <w:u w:val="none" w:color="auto"/>
          <w:lang w:val="en-US" w:eastAsia="zh-CN"/>
        </w:rPr>
        <w:t>火</w:t>
      </w:r>
      <w:r>
        <w:rPr>
          <w:rFonts w:hint="eastAsia" w:ascii="宋体" w:hAnsi="宋体" w:cs="宋体"/>
          <w:spacing w:val="-6"/>
          <w:w w:val="50"/>
          <w:kern w:val="0"/>
          <w:sz w:val="28"/>
          <w:szCs w:val="28"/>
          <w:u w:val="none" w:color="auto"/>
          <w:lang w:val="en-US" w:eastAsia="zh-CN"/>
        </w:rPr>
        <w:t>奇</w:t>
      </w:r>
      <w:r>
        <w:rPr>
          <w:rFonts w:hint="eastAsia" w:ascii="宋体" w:hAnsi="宋体" w:cs="宋体"/>
          <w:spacing w:val="5"/>
          <w:kern w:val="10"/>
          <w:sz w:val="28"/>
          <w:szCs w:val="28"/>
          <w:u w:val="none" w:color="auto"/>
          <w:lang w:val="en-US" w:eastAsia="zh-CN"/>
        </w:rPr>
        <w:t xml:space="preserve">   陈政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副主编：  谢丽芳  刘杨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2013义务教育教科书四年级下册 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四年级下册  第32页至第33页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课《奇妙的图形》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江西美术出版社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王 </w:t>
      </w:r>
      <w:r>
        <w:rPr>
          <w:rFonts w:hint="eastAsia" w:ascii="宋体" w:hAnsi="宋体" w:cs="宋体"/>
          <w:spacing w:val="-6"/>
          <w:w w:val="50"/>
          <w:kern w:val="0"/>
          <w:sz w:val="24"/>
          <w:szCs w:val="24"/>
          <w:u w:val="none" w:color="auto"/>
          <w:lang w:val="en-US" w:eastAsia="zh-CN"/>
        </w:rPr>
        <w:t>火</w:t>
      </w:r>
      <w:r>
        <w:rPr>
          <w:rFonts w:hint="eastAsia" w:ascii="宋体" w:hAnsi="宋体" w:cs="宋体"/>
          <w:spacing w:val="-6"/>
          <w:w w:val="50"/>
          <w:kern w:val="0"/>
          <w:sz w:val="28"/>
          <w:szCs w:val="28"/>
          <w:u w:val="none" w:color="auto"/>
          <w:lang w:val="en-US" w:eastAsia="zh-CN"/>
        </w:rPr>
        <w:t>奇</w:t>
      </w:r>
      <w:r>
        <w:rPr>
          <w:rFonts w:hint="eastAsia" w:ascii="宋体" w:hAnsi="宋体" w:cs="宋体"/>
          <w:spacing w:val="5"/>
          <w:kern w:val="10"/>
          <w:sz w:val="28"/>
          <w:szCs w:val="28"/>
          <w:u w:val="none" w:color="auto"/>
          <w:lang w:val="en-US" w:eastAsia="zh-CN"/>
        </w:rPr>
        <w:t xml:space="preserve">  陈政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副主编：  谢丽芳  刘杨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2013义务教育教科书四年级下册 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四年级下册  第38页至第39页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第19课《老房子》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江西美术出版社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王</w:t>
      </w:r>
      <w:r>
        <w:rPr>
          <w:rFonts w:hint="eastAsia" w:ascii="宋体" w:hAnsi="宋体" w:cs="宋体"/>
          <w:spacing w:val="-6"/>
          <w:w w:val="50"/>
          <w:kern w:val="0"/>
          <w:sz w:val="24"/>
          <w:szCs w:val="24"/>
          <w:u w:val="none" w:color="auto"/>
          <w:lang w:val="en-US" w:eastAsia="zh-CN"/>
        </w:rPr>
        <w:t>火</w:t>
      </w:r>
      <w:r>
        <w:rPr>
          <w:rFonts w:hint="eastAsia" w:ascii="宋体" w:hAnsi="宋体" w:cs="宋体"/>
          <w:spacing w:val="-6"/>
          <w:w w:val="50"/>
          <w:kern w:val="0"/>
          <w:sz w:val="28"/>
          <w:szCs w:val="28"/>
          <w:u w:val="none" w:color="auto"/>
          <w:lang w:val="en-US" w:eastAsia="zh-CN"/>
        </w:rPr>
        <w:t>奇</w:t>
      </w:r>
      <w:r>
        <w:rPr>
          <w:rFonts w:hint="eastAsia" w:ascii="宋体" w:hAnsi="宋体" w:cs="宋体"/>
          <w:spacing w:val="5"/>
          <w:kern w:val="10"/>
          <w:sz w:val="28"/>
          <w:szCs w:val="28"/>
          <w:u w:val="none" w:color="auto"/>
          <w:lang w:val="en-US" w:eastAsia="zh-CN"/>
        </w:rPr>
        <w:t xml:space="preserve">   陈政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副主编：  谢丽芳  刘杨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小学体育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小学体育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05" w:leftChars="5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小学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全一册《体育与健康》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义务教育教师用书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五至六年级全一册第74至75页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第三部分 第四章 第三节   双手从头后向前掷实心球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耿培新   副主编：马凌  樊伟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小学体育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25" w:leftChars="50" w:hanging="1120" w:hangingChars="4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小学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全一册《体育与健康》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义务教育教师用书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五至六年级全一册第173至175页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第三部分 第六章 第一节  小篮球（体前变向换手运球）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人民教育出版社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耿培新   副主编：马凌  樊伟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小学体育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25" w:leftChars="50" w:hanging="1120" w:hangingChars="4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小学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全一册《体育与健康》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义务教育教师用书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五至六年级全一册第185至186页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第三部分 第六章 第二节   小足球 （一）脚背内侧传球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人民教育出版社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耿培新   副主编：马凌  樊伟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小学音乐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小学音乐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教育部审定2013 义务教育教科书《音乐》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第18页至19页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第四课《让我们荡起双桨》  （演唱）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湖南文艺出版社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张前  刘清华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小学音乐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教育部审定2013 义务教育教科书《音乐》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第28页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第六课《卢沟谣》  （演唱）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湖南文艺出版社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张前  刘清华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小学音乐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教育部审定2013 义务教育教科书《音乐》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第32页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至33页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第七课《在葡萄架下》  （演唱）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湖南文艺出版社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6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张前  刘清华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6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6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小学英语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小学英语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2013义务教育教科书四年级《英语》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四年级下册  第20页至21页                                         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Module 4   Unit 1  Will you take your kite？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外语教学与研究出版社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陈琳  Printha Ellis （英）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2013义务教育教科书四年级《英语》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四年级下册第26页至27页                                         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Module 5   Unit 1  I was  two then.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外语教学与研究出版社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陈琳  Printha Ellis （英）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2013义务教育教科书四年级《英语》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五年级下册第26页至27页                                         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Module 5   Unit 1  It</w:t>
      </w:r>
      <w:r>
        <w:rPr>
          <w:rFonts w:hint="default" w:ascii="宋体" w:hAnsi="宋体" w:cs="宋体"/>
          <w:kern w:val="0"/>
          <w:sz w:val="28"/>
          <w:szCs w:val="28"/>
          <w:u w:val="none" w:color="auto"/>
          <w:lang w:val="en-US" w:eastAsia="zh-CN"/>
        </w:rPr>
        <w:t>’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s big and light.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外语教学与研究出版社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陈琳  Printha Ellis （英）     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7B1A"/>
    <w:rsid w:val="00E44678"/>
    <w:rsid w:val="0CFA269B"/>
    <w:rsid w:val="11EF7B1A"/>
    <w:rsid w:val="1BB76A93"/>
    <w:rsid w:val="61836684"/>
    <w:rsid w:val="79A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2019-11-16T03:57:00Z</dcterms:created>
  <dc:creator>zhrg</dc:creator>
  <cp:lastModifiedBy>夜色</cp:lastModifiedBy>
  <cp:lastPrinted>2019-11-16T04:16:00Z</cp:lastPrinted>
  <dcterms:modified xsi:type="dcterms:W3CDTF">2019-11-16T06:07:02Z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