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288"/>
        <w:gridCol w:w="709"/>
        <w:gridCol w:w="1280"/>
        <w:gridCol w:w="758"/>
        <w:gridCol w:w="1125"/>
        <w:gridCol w:w="875"/>
        <w:gridCol w:w="865"/>
        <w:gridCol w:w="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榕江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县2020年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公开引进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急需紧缺人才相关人员防控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新冠肺炎14天活动轨迹及健康状况申报承诺书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申报事项：（请在以下事项前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内勾选）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新冠肺炎的确诊病例、无症状感染者或未排除新冠疑似病例：是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，</w:t>
            </w:r>
            <w: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新冠肺炎的确诊病例、无症状感染者的密切接触者，且尚未解除人员：是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， 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与新冠肺炎的确诊病例的密切接触者共同生活工作，且尚未解除者：是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， 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有发热、咳嗽等呼吸道症状人员：是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，</w:t>
            </w:r>
            <w: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近14天内离开过贵州省：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171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CT检查排除新冠肺炎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171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北京市返回人员</w:t>
            </w:r>
          </w:p>
        </w:tc>
        <w:tc>
          <w:tcPr>
            <w:tcW w:w="38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6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1043" w:type="pct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CT检查排除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新冠肺炎</w:t>
            </w:r>
          </w:p>
        </w:tc>
        <w:tc>
          <w:tcPr>
            <w:tcW w:w="51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1043" w:type="pct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除北京市以外其他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中、高风险地区返回人员</w:t>
            </w:r>
          </w:p>
        </w:tc>
        <w:tc>
          <w:tcPr>
            <w:tcW w:w="38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104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CT检查排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除新冠肺炎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104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其他省份返回人员</w:t>
            </w:r>
          </w:p>
        </w:tc>
        <w:tc>
          <w:tcPr>
            <w:tcW w:w="38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104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CT检查排除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新冠肺炎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104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境外返回人员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集中隔离观察和自我观察共28天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未满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已满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6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5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CT检查排除新冠肺炎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本人承诺，以上情况属实，若有隐瞒，愿承担相应的法律和经济责任。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765" w:type="pct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申报承诺人签名：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4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8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填写日期：      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黑体"/>
        <w:sz w:val="32"/>
        <w:lang w:val="en-US" w:eastAsia="zh-CN"/>
      </w:rPr>
    </w:pPr>
    <w:r>
      <w:rPr>
        <w:rFonts w:hint="eastAsia" w:eastAsia="黑体"/>
        <w:sz w:val="32"/>
        <w:lang w:eastAsia="zh-CN"/>
      </w:rPr>
      <w:t>附件</w:t>
    </w:r>
    <w:r>
      <w:rPr>
        <w:rFonts w:hint="eastAsia" w:eastAsia="黑体"/>
        <w:sz w:val="32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82710"/>
    <w:rsid w:val="09D0318A"/>
    <w:rsid w:val="0BC92F29"/>
    <w:rsid w:val="0DD46845"/>
    <w:rsid w:val="13771B3C"/>
    <w:rsid w:val="180B50D8"/>
    <w:rsid w:val="2D636FFF"/>
    <w:rsid w:val="44122FBB"/>
    <w:rsid w:val="45253727"/>
    <w:rsid w:val="48E8293D"/>
    <w:rsid w:val="49F25B60"/>
    <w:rsid w:val="4B0D0DE4"/>
    <w:rsid w:val="4F702C46"/>
    <w:rsid w:val="5A8B0E3A"/>
    <w:rsid w:val="5C8320A7"/>
    <w:rsid w:val="5DCC5567"/>
    <w:rsid w:val="64C60C5E"/>
    <w:rsid w:val="698C5752"/>
    <w:rsid w:val="69D01EC9"/>
    <w:rsid w:val="6A8A115F"/>
    <w:rsid w:val="6DFC3E71"/>
    <w:rsid w:val="71682710"/>
    <w:rsid w:val="74E1157B"/>
    <w:rsid w:val="764D7F5D"/>
    <w:rsid w:val="77B77677"/>
    <w:rsid w:val="78E66829"/>
    <w:rsid w:val="792026B5"/>
    <w:rsid w:val="7AEA7876"/>
    <w:rsid w:val="7D7C5CA3"/>
    <w:rsid w:val="7DB55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ascii="Wingdings 2" w:hAnsi="Wingdings 2" w:eastAsia="Wingdings 2" w:cs="Wingdings 2"/>
      <w:b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51"/>
    <w:basedOn w:val="5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2020-04-18T15:33:00Z</dcterms:created>
  <dc:creator>侯兴华</dc:creator>
  <cp:lastModifiedBy>心雨</cp:lastModifiedBy>
  <cp:lastPrinted>2020-04-19T04:20:00Z</cp:lastPrinted>
  <dcterms:modified xsi:type="dcterms:W3CDTF">2020-06-30T02:28:45Z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