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附件2.</w:t>
      </w:r>
    </w:p>
    <w:p>
      <w:pPr>
        <w:spacing w:line="480" w:lineRule="auto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南明区2020年特岗教师招聘试教题目</w:t>
      </w:r>
    </w:p>
    <w:tbl>
      <w:tblPr>
        <w:tblStyle w:val="3"/>
        <w:tblW w:w="97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2765"/>
        <w:gridCol w:w="5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学科</w:t>
            </w:r>
          </w:p>
        </w:tc>
        <w:tc>
          <w:tcPr>
            <w:tcW w:w="2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试教题目</w:t>
            </w:r>
          </w:p>
        </w:tc>
        <w:tc>
          <w:tcPr>
            <w:tcW w:w="53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教材版本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  <w:jc w:val="center"/>
        </w:trPr>
        <w:tc>
          <w:tcPr>
            <w:tcW w:w="16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初中化学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  <w:tc>
          <w:tcPr>
            <w:tcW w:w="2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化学使世界变得更加绚丽多彩</w:t>
            </w:r>
          </w:p>
        </w:tc>
        <w:tc>
          <w:tcPr>
            <w:tcW w:w="53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人民教育出版社《化学》九年级上册绪言，第1页-4页。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16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  <w:tc>
          <w:tcPr>
            <w:tcW w:w="2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分子和原子</w:t>
            </w:r>
          </w:p>
        </w:tc>
        <w:tc>
          <w:tcPr>
            <w:tcW w:w="53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人民教育出版社《化学》九年级上册第三单元物质构成的奥秘课题1，第48页-51页。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6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初中数学</w:t>
            </w:r>
          </w:p>
        </w:tc>
        <w:tc>
          <w:tcPr>
            <w:tcW w:w="2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一元一次不等式与一次函数</w:t>
            </w:r>
          </w:p>
        </w:tc>
        <w:tc>
          <w:tcPr>
            <w:tcW w:w="53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北京师范大学出版社《数学》八年级下册第二章第5节，第50页。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16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  <w:tc>
          <w:tcPr>
            <w:tcW w:w="2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二元一次方程与一次函数</w:t>
            </w:r>
          </w:p>
        </w:tc>
        <w:tc>
          <w:tcPr>
            <w:tcW w:w="53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北京师范大学出版社《数学》八年级上册第五章第6节，第123页。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  <w:jc w:val="center"/>
        </w:trPr>
        <w:tc>
          <w:tcPr>
            <w:tcW w:w="16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初中语文</w:t>
            </w:r>
          </w:p>
        </w:tc>
        <w:tc>
          <w:tcPr>
            <w:tcW w:w="2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爱莲说</w:t>
            </w:r>
          </w:p>
        </w:tc>
        <w:tc>
          <w:tcPr>
            <w:tcW w:w="53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统编教材《语文》七年级（下）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第四单元16课《短文两篇》中第二篇，96页-97页。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16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  <w:tc>
          <w:tcPr>
            <w:tcW w:w="2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苏州园林（第一课时）</w:t>
            </w:r>
          </w:p>
        </w:tc>
        <w:tc>
          <w:tcPr>
            <w:tcW w:w="53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统编教材《语文》八年级（上）第五单元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19课，104页-107页。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  <w:jc w:val="center"/>
        </w:trPr>
        <w:tc>
          <w:tcPr>
            <w:tcW w:w="16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初中物理</w:t>
            </w:r>
          </w:p>
        </w:tc>
        <w:tc>
          <w:tcPr>
            <w:tcW w:w="2765" w:type="dxa"/>
            <w:vAlign w:val="center"/>
          </w:tcPr>
          <w:p>
            <w:pPr>
              <w:spacing w:line="480" w:lineRule="auto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合理利用机械能</w:t>
            </w:r>
          </w:p>
        </w:tc>
        <w:tc>
          <w:tcPr>
            <w:tcW w:w="5358" w:type="dxa"/>
            <w:vAlign w:val="center"/>
          </w:tcPr>
          <w:p>
            <w:pPr>
              <w:spacing w:line="480" w:lineRule="auto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上海科技出版社《物理》教材八年级（全一册）第十章机械与人第六节，第206页-212页。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6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  <w:tc>
          <w:tcPr>
            <w:tcW w:w="2765" w:type="dxa"/>
            <w:vAlign w:val="center"/>
          </w:tcPr>
          <w:p>
            <w:pPr>
              <w:spacing w:line="480" w:lineRule="auto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电流的磁场</w:t>
            </w:r>
          </w:p>
        </w:tc>
        <w:tc>
          <w:tcPr>
            <w:tcW w:w="5358" w:type="dxa"/>
            <w:vAlign w:val="center"/>
          </w:tcPr>
          <w:p>
            <w:pPr>
              <w:spacing w:line="480" w:lineRule="auto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上海科技出版社《物理》教材九年级（全一册）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第十七章从指南针到磁浮列车第二节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143页-148页。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8" w:hRule="atLeast"/>
          <w:jc w:val="center"/>
        </w:trPr>
        <w:tc>
          <w:tcPr>
            <w:tcW w:w="16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小学语文</w:t>
            </w:r>
          </w:p>
        </w:tc>
        <w:tc>
          <w:tcPr>
            <w:tcW w:w="2765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铺满金色巴掌的水泥道（第一课时）</w:t>
            </w:r>
          </w:p>
        </w:tc>
        <w:tc>
          <w:tcPr>
            <w:tcW w:w="5358" w:type="dxa"/>
            <w:vAlign w:val="center"/>
          </w:tcPr>
          <w:p>
            <w:pPr>
              <w:spacing w:line="480" w:lineRule="auto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统编本《语文》三年级上册第二单元第五课第16页-18页。（注意结合单元导读第13页内容，课后练习题第18页第1、2小题，语文园地中交流平台25页进行教学设计）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8" w:hRule="atLeast"/>
          <w:jc w:val="center"/>
        </w:trPr>
        <w:tc>
          <w:tcPr>
            <w:tcW w:w="16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  <w:tc>
          <w:tcPr>
            <w:tcW w:w="2765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军神（第一课时）</w:t>
            </w:r>
          </w:p>
        </w:tc>
        <w:tc>
          <w:tcPr>
            <w:tcW w:w="5358" w:type="dxa"/>
            <w:vAlign w:val="center"/>
          </w:tcPr>
          <w:p>
            <w:pPr>
              <w:spacing w:line="480" w:lineRule="auto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统编本《语文》五年级下册第四单元第十一课第59页-62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页。（注意结合单元导读第53页内容，课后练习题第61页第4小题，语文园地中交流平台第66页进行教学设计）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16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小学数学</w:t>
            </w:r>
          </w:p>
        </w:tc>
        <w:tc>
          <w:tcPr>
            <w:tcW w:w="2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年、月、日（第一课时）</w:t>
            </w:r>
          </w:p>
        </w:tc>
        <w:tc>
          <w:tcPr>
            <w:tcW w:w="53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江苏凤凰教育出版社《数学》三年级下册第44页-46页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16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  <w:tc>
          <w:tcPr>
            <w:tcW w:w="2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圆的认识（第一课时）</w:t>
            </w:r>
          </w:p>
        </w:tc>
        <w:tc>
          <w:tcPr>
            <w:tcW w:w="53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江苏凤凰教育出版社《数学》五年级下册第85页-87页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  <w:jc w:val="center"/>
        </w:trPr>
        <w:tc>
          <w:tcPr>
            <w:tcW w:w="16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小学英语</w:t>
            </w:r>
          </w:p>
        </w:tc>
        <w:tc>
          <w:tcPr>
            <w:tcW w:w="2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My future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53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上海教育出版社《英语》五年级上册第2页-3页。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  <w:jc w:val="center"/>
        </w:trPr>
        <w:tc>
          <w:tcPr>
            <w:tcW w:w="16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  <w:tc>
          <w:tcPr>
            <w:tcW w:w="2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Subjects</w:t>
            </w:r>
          </w:p>
        </w:tc>
        <w:tc>
          <w:tcPr>
            <w:tcW w:w="53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上海教育出版社《英语》四年级下册第18页-19页。</w:t>
            </w:r>
          </w:p>
        </w:tc>
      </w:tr>
    </w:tbl>
    <w:p>
      <w:pPr>
        <w:spacing w:line="480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9FCE1CB5-986E-49C0-8E32-C43DA5F59882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37ECAEB-7709-41E1-99E1-41581EF7942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BA0"/>
    <w:rsid w:val="001E0A5E"/>
    <w:rsid w:val="0044215A"/>
    <w:rsid w:val="006404CF"/>
    <w:rsid w:val="007A78B3"/>
    <w:rsid w:val="008A0116"/>
    <w:rsid w:val="00906242"/>
    <w:rsid w:val="00AC6D99"/>
    <w:rsid w:val="00B43350"/>
    <w:rsid w:val="00B93E59"/>
    <w:rsid w:val="00BB5775"/>
    <w:rsid w:val="00E40BA0"/>
    <w:rsid w:val="00F0660E"/>
    <w:rsid w:val="03F157AC"/>
    <w:rsid w:val="0668750A"/>
    <w:rsid w:val="087B1813"/>
    <w:rsid w:val="08AD330B"/>
    <w:rsid w:val="0B3936C5"/>
    <w:rsid w:val="0ED80407"/>
    <w:rsid w:val="116858B6"/>
    <w:rsid w:val="11685A83"/>
    <w:rsid w:val="117A1005"/>
    <w:rsid w:val="11A878DC"/>
    <w:rsid w:val="155D7DDE"/>
    <w:rsid w:val="19187306"/>
    <w:rsid w:val="1A51125F"/>
    <w:rsid w:val="1B066F06"/>
    <w:rsid w:val="1F2D267F"/>
    <w:rsid w:val="20BA6C34"/>
    <w:rsid w:val="230B374C"/>
    <w:rsid w:val="262C005E"/>
    <w:rsid w:val="26861E2D"/>
    <w:rsid w:val="274A3406"/>
    <w:rsid w:val="27EB61BD"/>
    <w:rsid w:val="2BB92B6C"/>
    <w:rsid w:val="2BF52728"/>
    <w:rsid w:val="2BF81DF0"/>
    <w:rsid w:val="2E3C3952"/>
    <w:rsid w:val="31E744EC"/>
    <w:rsid w:val="32864B1F"/>
    <w:rsid w:val="349D5F61"/>
    <w:rsid w:val="366B6614"/>
    <w:rsid w:val="371E208E"/>
    <w:rsid w:val="3E281AF8"/>
    <w:rsid w:val="3F3D5445"/>
    <w:rsid w:val="416A128D"/>
    <w:rsid w:val="43611A37"/>
    <w:rsid w:val="4A783CC5"/>
    <w:rsid w:val="4CCA530D"/>
    <w:rsid w:val="54333AC8"/>
    <w:rsid w:val="5443013D"/>
    <w:rsid w:val="54EC345E"/>
    <w:rsid w:val="54F460E8"/>
    <w:rsid w:val="566A5412"/>
    <w:rsid w:val="572951B9"/>
    <w:rsid w:val="580B57DD"/>
    <w:rsid w:val="58ED58E7"/>
    <w:rsid w:val="593C4677"/>
    <w:rsid w:val="59F403FD"/>
    <w:rsid w:val="65AD718B"/>
    <w:rsid w:val="662B3407"/>
    <w:rsid w:val="668723A1"/>
    <w:rsid w:val="6696240A"/>
    <w:rsid w:val="691351C3"/>
    <w:rsid w:val="6B703A5F"/>
    <w:rsid w:val="6BD65480"/>
    <w:rsid w:val="6FB20AB8"/>
    <w:rsid w:val="79677927"/>
    <w:rsid w:val="7AFF4EBB"/>
    <w:rsid w:val="7C5335BD"/>
    <w:rsid w:val="7CDE62DC"/>
    <w:rsid w:val="7D7629B2"/>
    <w:rsid w:val="7E2B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15</Pages>
  <Words>564</Words>
  <Characters>3220</Characters>
  <Lines>26</Lines>
  <Paragraphs>7</Paragraphs>
  <TotalTime>2</TotalTime>
  <ScaleCrop>false</ScaleCrop>
  <LinksUpToDate>false</LinksUpToDate>
  <CharactersWithSpaces>3777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2018-06-19T07:11:00Z</dcterms:created>
  <dc:creator>Administrator</dc:creator>
  <cp:lastModifiedBy>无限江山</cp:lastModifiedBy>
  <cp:lastPrinted>2020-08-10T03:32:00Z</cp:lastPrinted>
  <dcterms:modified xsi:type="dcterms:W3CDTF">2020-08-10T07:39:20Z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