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" w:type="dxa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09"/>
        <w:gridCol w:w="509"/>
        <w:gridCol w:w="1109"/>
        <w:gridCol w:w="1131"/>
      </w:tblGrid>
      <w:tr w:rsidR="00F158B2" w:rsidRPr="00F158B2" w:rsidTr="00F158B2">
        <w:trPr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年 龄</w:t>
            </w: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招聘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   人数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其他任职条件</w:t>
            </w:r>
          </w:p>
        </w:tc>
      </w:tr>
      <w:tr w:rsidR="00F158B2" w:rsidRPr="00F158B2" w:rsidTr="00F158B2">
        <w:trPr>
          <w:trHeight w:val="43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机电工程</w:t>
            </w:r>
            <w:proofErr w:type="gramStart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类注册</w:t>
            </w:r>
            <w:proofErr w:type="gramEnd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一级建造师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8年以上石油化工类工程建设管理经验</w:t>
            </w:r>
          </w:p>
        </w:tc>
      </w:tr>
      <w:tr w:rsidR="00F158B2" w:rsidRPr="00F158B2" w:rsidTr="00F158B2">
        <w:trPr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施工经理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机电工程</w:t>
            </w:r>
            <w:proofErr w:type="gramStart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类注册</w:t>
            </w:r>
            <w:proofErr w:type="gramEnd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二级及以上建造师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5年以上石油化工类工程建设管理经验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安全经理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取得国家注册安全工程师资格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5年以上石油化工类工程建设项目安全、生产技术相关管理经验或10年以上其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他类工程建设项目安全、生产技术相关管理经验或5年以上企业安全管理机构工作经验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可熟练应用office等办公软件开展工作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6人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取得国家注册安全工程师资格或住</w:t>
            </w:r>
            <w:proofErr w:type="gramStart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建部门</w:t>
            </w:r>
            <w:proofErr w:type="gramEnd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C类考核证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3年以上石油化工类工程建设项目安全、生产技术相关管理经验或5年以上其他类工程建设项目安全、生产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技术相关管理经验或3年以上企业安全管理机构工作经验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可熟练应用office等办公软件开展工作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质量经理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持质量管理/监督、焊接、无损检测等质量管理相关证书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5年以上石油化工类工程建设项目质量、生产技术管理经验或10年以上其他类工程建设项目质量、生产技术管理经验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可熟练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应用office等办公软件开展工作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质量工程师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持质量管理/监督、焊接、无损检测等证书人员优先录用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3年以上石油化工类工程建设项目质量、生产技术管理经验或5年以上其他类工程建设项目质量、生产技术管理经验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可熟练应用office等办公软件开展工作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控制经理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具有EPC项目副经理以上的从业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经历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熟练使用project软件,熟悉P6软件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有二级及以上注册建造师资质或PMP、IPMP证书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设计经理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注册石油天然气工程师或具有石油天然气工程设计管理经验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设计工程师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≤40周岁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专业要求：油田工艺、天然气工艺、油气储运、电气工程及自动化、仪表通讯、建筑、结构、环境工程、设备工程、路桥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具有石油石化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行业工程从业经验</w:t>
            </w:r>
          </w:p>
        </w:tc>
      </w:tr>
      <w:tr w:rsidR="00F158B2" w:rsidRPr="00F158B2" w:rsidTr="00F158B2">
        <w:trPr>
          <w:trHeight w:val="600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进度工程师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≤40周岁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具备EPC项目进度控制工程师的从业经历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熟练使用project软件,熟悉项目WBS分解及P6软件</w:t>
            </w:r>
          </w:p>
        </w:tc>
      </w:tr>
      <w:tr w:rsidR="00F158B2" w:rsidRPr="00F158B2" w:rsidTr="00F158B2">
        <w:trPr>
          <w:trHeight w:val="7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施工工程师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专业要求：石油化工工艺类、管道及焊接类、机电类、设备类等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有建造师、质量员、无损检测等证书者优先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5年以上石油化工类工程建设经验</w:t>
            </w:r>
          </w:p>
        </w:tc>
      </w:tr>
      <w:tr w:rsidR="00F158B2" w:rsidRPr="00F158B2" w:rsidTr="00F158B2">
        <w:trPr>
          <w:trHeight w:val="570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费控工程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师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≤40周岁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三年及以上石油石化类项目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费用/经营管理工作经验或五年以上其他类项目费用/经营管理工作经验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具备较强的协调沟通能力、理解判断能力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能熟练运用广联达、同望等造价编审软件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具备安装、土建工程</w:t>
            </w:r>
            <w:proofErr w:type="gramStart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造价员资质</w:t>
            </w:r>
            <w:proofErr w:type="gramEnd"/>
          </w:p>
        </w:tc>
      </w:tr>
      <w:tr w:rsidR="00F158B2" w:rsidRPr="00F158B2" w:rsidTr="00F158B2">
        <w:trPr>
          <w:trHeight w:val="570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概预算工程师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≤40周岁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三年及以上石油石化行业工程经济专业工作经验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具备较强的学习能力、协调沟通能力、理解判</w:t>
            </w: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断能力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能熟练运用广联达、同望等造价软件，能独立完成单位工程造价文件编制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具备安装、土建工程</w:t>
            </w:r>
            <w:proofErr w:type="gramStart"/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造价员资质</w:t>
            </w:r>
            <w:proofErr w:type="gramEnd"/>
          </w:p>
        </w:tc>
      </w:tr>
      <w:tr w:rsidR="00F158B2" w:rsidRPr="00F158B2" w:rsidTr="00F158B2">
        <w:trPr>
          <w:trHeight w:val="570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采购工程师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≤45周岁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具有工程技术专业和采购工作经验，有石油石化工作经验优先。</w:t>
            </w:r>
          </w:p>
        </w:tc>
      </w:tr>
      <w:tr w:rsidR="00F158B2" w:rsidRPr="00F158B2" w:rsidTr="00F158B2">
        <w:trPr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文控工程师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≤35周岁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2人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具备较强的文字处理及沟通协调能力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具有石油化工类工程经验</w:t>
            </w:r>
          </w:p>
        </w:tc>
      </w:tr>
      <w:tr w:rsidR="00F158B2" w:rsidRPr="00F158B2" w:rsidTr="00F158B2">
        <w:trPr>
          <w:trHeight w:val="405"/>
          <w:tblCellSpacing w:w="22" w:type="dxa"/>
          <w:jc w:val="center"/>
        </w:trPr>
        <w:tc>
          <w:tcPr>
            <w:tcW w:w="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≤35周岁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1人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三年及以上党政、宣传工作经验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较强的写作能力和协调沟通能力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有公共媒体平台（微信、网页）建设维护经验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有党报党刊、石油石化报刊媒体发表文章</w:t>
            </w:r>
          </w:p>
          <w:p w:rsidR="00F158B2" w:rsidRPr="00F158B2" w:rsidRDefault="00F158B2" w:rsidP="00F15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158B2">
              <w:rPr>
                <w:rFonts w:ascii="宋体" w:hAnsi="宋体" w:cs="宋体" w:hint="eastAsia"/>
                <w:kern w:val="0"/>
                <w:sz w:val="24"/>
                <w:szCs w:val="24"/>
              </w:rPr>
              <w:t>熟练掌握摄影、摄像、图片编辑、音视频剪辑及常用办公软件</w:t>
            </w:r>
          </w:p>
        </w:tc>
      </w:tr>
    </w:tbl>
    <w:p w:rsidR="00A4779A" w:rsidRPr="00F158B2" w:rsidRDefault="00A4779A" w:rsidP="00F158B2">
      <w:bookmarkStart w:id="0" w:name="_GoBack"/>
      <w:bookmarkEnd w:id="0"/>
    </w:p>
    <w:sectPr w:rsidR="00A4779A" w:rsidRPr="00F158B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2A" w:rsidRDefault="00FA192A" w:rsidP="00A57B75">
      <w:r>
        <w:separator/>
      </w:r>
    </w:p>
  </w:endnote>
  <w:endnote w:type="continuationSeparator" w:id="0">
    <w:p w:rsidR="00FA192A" w:rsidRDefault="00FA192A" w:rsidP="00A5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</w:sdtPr>
    <w:sdtEndPr/>
    <w:sdtContent>
      <w:p w:rsidR="001C084D" w:rsidRDefault="00FA192A">
        <w:pPr>
          <w:pStyle w:val="a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F158B2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1C084D" w:rsidRDefault="00FA1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2A" w:rsidRDefault="00FA192A" w:rsidP="00A57B75">
      <w:r>
        <w:separator/>
      </w:r>
    </w:p>
  </w:footnote>
  <w:footnote w:type="continuationSeparator" w:id="0">
    <w:p w:rsidR="00FA192A" w:rsidRDefault="00FA192A" w:rsidP="00A5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6B"/>
    <w:rsid w:val="0000462E"/>
    <w:rsid w:val="00031F12"/>
    <w:rsid w:val="00057AA4"/>
    <w:rsid w:val="0007029E"/>
    <w:rsid w:val="0009024F"/>
    <w:rsid w:val="000A53CD"/>
    <w:rsid w:val="000B2088"/>
    <w:rsid w:val="000B31E8"/>
    <w:rsid w:val="000B7C83"/>
    <w:rsid w:val="000D26FB"/>
    <w:rsid w:val="000D3FE2"/>
    <w:rsid w:val="000E5667"/>
    <w:rsid w:val="00116560"/>
    <w:rsid w:val="00121884"/>
    <w:rsid w:val="001A315B"/>
    <w:rsid w:val="001A6C64"/>
    <w:rsid w:val="001B6D59"/>
    <w:rsid w:val="001E2B9C"/>
    <w:rsid w:val="001E77D4"/>
    <w:rsid w:val="001E7BC2"/>
    <w:rsid w:val="00213BD8"/>
    <w:rsid w:val="00225115"/>
    <w:rsid w:val="00227531"/>
    <w:rsid w:val="002276B5"/>
    <w:rsid w:val="00242778"/>
    <w:rsid w:val="002453B1"/>
    <w:rsid w:val="00285A6F"/>
    <w:rsid w:val="002E7C8E"/>
    <w:rsid w:val="0030274C"/>
    <w:rsid w:val="0031331B"/>
    <w:rsid w:val="00350C8B"/>
    <w:rsid w:val="0035384D"/>
    <w:rsid w:val="00385319"/>
    <w:rsid w:val="003B46C8"/>
    <w:rsid w:val="00415428"/>
    <w:rsid w:val="00430197"/>
    <w:rsid w:val="00435680"/>
    <w:rsid w:val="00466292"/>
    <w:rsid w:val="004939A6"/>
    <w:rsid w:val="004D0C9C"/>
    <w:rsid w:val="00501540"/>
    <w:rsid w:val="0050514B"/>
    <w:rsid w:val="00523B35"/>
    <w:rsid w:val="00576F55"/>
    <w:rsid w:val="005A6089"/>
    <w:rsid w:val="005C1938"/>
    <w:rsid w:val="005F5502"/>
    <w:rsid w:val="005F5C70"/>
    <w:rsid w:val="00606977"/>
    <w:rsid w:val="006353E9"/>
    <w:rsid w:val="006649ED"/>
    <w:rsid w:val="006757CB"/>
    <w:rsid w:val="006A0AAB"/>
    <w:rsid w:val="006A162C"/>
    <w:rsid w:val="006A670E"/>
    <w:rsid w:val="006B2AFA"/>
    <w:rsid w:val="006C2E56"/>
    <w:rsid w:val="006D35B5"/>
    <w:rsid w:val="006D42A3"/>
    <w:rsid w:val="006F0A76"/>
    <w:rsid w:val="00721852"/>
    <w:rsid w:val="00724155"/>
    <w:rsid w:val="0073705B"/>
    <w:rsid w:val="00756145"/>
    <w:rsid w:val="00762F45"/>
    <w:rsid w:val="00763FFC"/>
    <w:rsid w:val="00765CD1"/>
    <w:rsid w:val="0078746E"/>
    <w:rsid w:val="00793126"/>
    <w:rsid w:val="007A77E5"/>
    <w:rsid w:val="007B5DA7"/>
    <w:rsid w:val="00801D1F"/>
    <w:rsid w:val="008077E9"/>
    <w:rsid w:val="0082610C"/>
    <w:rsid w:val="00834FB5"/>
    <w:rsid w:val="00866C7D"/>
    <w:rsid w:val="0087162B"/>
    <w:rsid w:val="008865B1"/>
    <w:rsid w:val="008B0A47"/>
    <w:rsid w:val="008E1A44"/>
    <w:rsid w:val="008E3519"/>
    <w:rsid w:val="00937DB5"/>
    <w:rsid w:val="0094656B"/>
    <w:rsid w:val="00961910"/>
    <w:rsid w:val="00986128"/>
    <w:rsid w:val="009A1B5F"/>
    <w:rsid w:val="009D5768"/>
    <w:rsid w:val="009E5579"/>
    <w:rsid w:val="009F6075"/>
    <w:rsid w:val="00A01B09"/>
    <w:rsid w:val="00A035C9"/>
    <w:rsid w:val="00A1795A"/>
    <w:rsid w:val="00A4779A"/>
    <w:rsid w:val="00A57B75"/>
    <w:rsid w:val="00A6214B"/>
    <w:rsid w:val="00A675A3"/>
    <w:rsid w:val="00A71EDD"/>
    <w:rsid w:val="00A806EA"/>
    <w:rsid w:val="00A86CDE"/>
    <w:rsid w:val="00AD4042"/>
    <w:rsid w:val="00B00380"/>
    <w:rsid w:val="00B06570"/>
    <w:rsid w:val="00B70AF1"/>
    <w:rsid w:val="00B7453F"/>
    <w:rsid w:val="00BA627A"/>
    <w:rsid w:val="00BB4D87"/>
    <w:rsid w:val="00BB6139"/>
    <w:rsid w:val="00BB669A"/>
    <w:rsid w:val="00BF141C"/>
    <w:rsid w:val="00BF3F6C"/>
    <w:rsid w:val="00C17233"/>
    <w:rsid w:val="00C35EE8"/>
    <w:rsid w:val="00C677B3"/>
    <w:rsid w:val="00C7570C"/>
    <w:rsid w:val="00CA1D5E"/>
    <w:rsid w:val="00CA5FFE"/>
    <w:rsid w:val="00CA74B1"/>
    <w:rsid w:val="00CB028E"/>
    <w:rsid w:val="00CE099F"/>
    <w:rsid w:val="00CF5F28"/>
    <w:rsid w:val="00D02CDB"/>
    <w:rsid w:val="00D22E1F"/>
    <w:rsid w:val="00D27E96"/>
    <w:rsid w:val="00D706FD"/>
    <w:rsid w:val="00D765CF"/>
    <w:rsid w:val="00D84470"/>
    <w:rsid w:val="00D95BBB"/>
    <w:rsid w:val="00DC4D33"/>
    <w:rsid w:val="00E0089F"/>
    <w:rsid w:val="00E02D7A"/>
    <w:rsid w:val="00E26331"/>
    <w:rsid w:val="00E30D58"/>
    <w:rsid w:val="00E33AED"/>
    <w:rsid w:val="00E52BD3"/>
    <w:rsid w:val="00E74BF3"/>
    <w:rsid w:val="00E779D7"/>
    <w:rsid w:val="00E87FB2"/>
    <w:rsid w:val="00EA09F0"/>
    <w:rsid w:val="00EA65DD"/>
    <w:rsid w:val="00EC6064"/>
    <w:rsid w:val="00F158B2"/>
    <w:rsid w:val="00F35DF4"/>
    <w:rsid w:val="00F3638C"/>
    <w:rsid w:val="00F64871"/>
    <w:rsid w:val="00F85D9F"/>
    <w:rsid w:val="00F95098"/>
    <w:rsid w:val="00FA192A"/>
    <w:rsid w:val="00FC3B6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75A3"/>
  </w:style>
  <w:style w:type="paragraph" w:styleId="a4">
    <w:name w:val="Balloon Text"/>
    <w:basedOn w:val="a"/>
    <w:link w:val="Char"/>
    <w:uiPriority w:val="99"/>
    <w:semiHidden/>
    <w:unhideWhenUsed/>
    <w:rsid w:val="00BA62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3126"/>
    <w:rPr>
      <w:color w:val="0000FF"/>
      <w:u w:val="single"/>
    </w:rPr>
  </w:style>
  <w:style w:type="paragraph" w:styleId="a6">
    <w:name w:val="footer"/>
    <w:basedOn w:val="a"/>
    <w:link w:val="Char0"/>
    <w:uiPriority w:val="99"/>
    <w:qFormat/>
    <w:rsid w:val="00BB4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qFormat/>
    <w:rsid w:val="00BB4D87"/>
    <w:rPr>
      <w:rFonts w:ascii="Times New Roman" w:eastAsia="宋体" w:hAnsi="Times New Roman" w:cs="Times New Roman"/>
      <w:sz w:val="18"/>
      <w:szCs w:val="20"/>
    </w:rPr>
  </w:style>
  <w:style w:type="paragraph" w:styleId="a7">
    <w:name w:val="Plain Text"/>
    <w:basedOn w:val="a"/>
    <w:link w:val="Char1"/>
    <w:rsid w:val="00B0038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B00380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2"/>
    <w:uiPriority w:val="99"/>
    <w:unhideWhenUsed/>
    <w:rsid w:val="00A5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57B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75A3"/>
  </w:style>
  <w:style w:type="paragraph" w:styleId="a4">
    <w:name w:val="Balloon Text"/>
    <w:basedOn w:val="a"/>
    <w:link w:val="Char"/>
    <w:uiPriority w:val="99"/>
    <w:semiHidden/>
    <w:unhideWhenUsed/>
    <w:rsid w:val="00BA62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62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93126"/>
    <w:rPr>
      <w:color w:val="0000FF"/>
      <w:u w:val="single"/>
    </w:rPr>
  </w:style>
  <w:style w:type="paragraph" w:styleId="a6">
    <w:name w:val="footer"/>
    <w:basedOn w:val="a"/>
    <w:link w:val="Char0"/>
    <w:uiPriority w:val="99"/>
    <w:qFormat/>
    <w:rsid w:val="00BB4D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qFormat/>
    <w:rsid w:val="00BB4D87"/>
    <w:rPr>
      <w:rFonts w:ascii="Times New Roman" w:eastAsia="宋体" w:hAnsi="Times New Roman" w:cs="Times New Roman"/>
      <w:sz w:val="18"/>
      <w:szCs w:val="20"/>
    </w:rPr>
  </w:style>
  <w:style w:type="paragraph" w:styleId="a7">
    <w:name w:val="Plain Text"/>
    <w:basedOn w:val="a"/>
    <w:link w:val="Char1"/>
    <w:rsid w:val="00B0038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B00380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Char2"/>
    <w:uiPriority w:val="99"/>
    <w:unhideWhenUsed/>
    <w:rsid w:val="00A5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A57B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</Words>
  <Characters>1219</Characters>
  <Application>Microsoft Office Word</Application>
  <DocSecurity>0</DocSecurity>
  <Lines>10</Lines>
  <Paragraphs>2</Paragraphs>
  <ScaleCrop>false</ScaleCrop>
  <Company>微软中国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2020-01-21T04:50:00Z</dcterms:created>
  <dcterms:modified xsi:type="dcterms:W3CDTF">2020-01-21T04:50:00Z</dcterms:modified>
</cp:coreProperties>
</file>