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531" w:rsidRPr="00A6493D" w:rsidRDefault="00C35531" w:rsidP="00CE240F">
      <w:pPr>
        <w:spacing w:afterLines="50" w:after="156" w:line="560" w:lineRule="exact"/>
        <w:jc w:val="left"/>
        <w:rPr>
          <w:rFonts w:ascii="仿宋_GB2312" w:eastAsia="仿宋_GB2312"/>
          <w:bCs/>
          <w:color w:val="000000"/>
          <w:sz w:val="32"/>
          <w:szCs w:val="52"/>
        </w:rPr>
      </w:pPr>
      <w:r w:rsidRPr="00A6493D">
        <w:rPr>
          <w:rFonts w:ascii="仿宋_GB2312" w:eastAsia="仿宋_GB2312" w:hint="eastAsia"/>
          <w:bCs/>
          <w:color w:val="000000"/>
          <w:sz w:val="32"/>
          <w:szCs w:val="52"/>
        </w:rPr>
        <w:t>附件2：</w:t>
      </w:r>
    </w:p>
    <w:p w:rsidR="00C35531" w:rsidRDefault="00C35531" w:rsidP="00C35531">
      <w:pPr>
        <w:spacing w:line="276" w:lineRule="auto"/>
        <w:ind w:firstLineChars="200" w:firstLine="800"/>
        <w:jc w:val="center"/>
        <w:rPr>
          <w:rFonts w:ascii="黑体" w:eastAsia="黑体"/>
          <w:bCs/>
          <w:color w:val="000000"/>
          <w:sz w:val="40"/>
          <w:szCs w:val="52"/>
        </w:rPr>
      </w:pPr>
      <w:proofErr w:type="gramStart"/>
      <w:r w:rsidRPr="00361196">
        <w:rPr>
          <w:rFonts w:ascii="黑体" w:eastAsia="黑体" w:hint="eastAsia"/>
          <w:bCs/>
          <w:color w:val="000000"/>
          <w:sz w:val="40"/>
          <w:szCs w:val="52"/>
        </w:rPr>
        <w:t>岑</w:t>
      </w:r>
      <w:proofErr w:type="gramEnd"/>
      <w:r w:rsidRPr="00361196">
        <w:rPr>
          <w:rFonts w:ascii="黑体" w:eastAsia="黑体" w:hint="eastAsia"/>
          <w:bCs/>
          <w:color w:val="000000"/>
          <w:sz w:val="40"/>
          <w:szCs w:val="52"/>
        </w:rPr>
        <w:t>巩县人民医院2020年</w:t>
      </w:r>
      <w:r>
        <w:rPr>
          <w:rFonts w:ascii="黑体" w:eastAsia="黑体" w:hint="eastAsia"/>
          <w:bCs/>
          <w:color w:val="000000"/>
          <w:sz w:val="40"/>
          <w:szCs w:val="52"/>
        </w:rPr>
        <w:t>下半年第二次</w:t>
      </w:r>
      <w:r w:rsidRPr="00361196">
        <w:rPr>
          <w:rFonts w:ascii="黑体" w:eastAsia="黑体" w:hint="eastAsia"/>
          <w:bCs/>
          <w:color w:val="000000"/>
          <w:sz w:val="40"/>
          <w:szCs w:val="52"/>
        </w:rPr>
        <w:t>公开招聘</w:t>
      </w:r>
      <w:r>
        <w:rPr>
          <w:rFonts w:ascii="黑体" w:eastAsia="黑体" w:hint="eastAsia"/>
          <w:bCs/>
          <w:color w:val="000000"/>
          <w:sz w:val="40"/>
          <w:szCs w:val="52"/>
        </w:rPr>
        <w:t>向社会购买服务编制人员</w:t>
      </w:r>
      <w:r w:rsidRPr="00361196">
        <w:rPr>
          <w:rFonts w:ascii="黑体" w:eastAsia="黑体" w:hint="eastAsia"/>
          <w:bCs/>
          <w:color w:val="000000"/>
          <w:sz w:val="40"/>
          <w:szCs w:val="52"/>
        </w:rPr>
        <w:t>笔试考生守则</w:t>
      </w:r>
    </w:p>
    <w:p w:rsidR="00C35531" w:rsidRDefault="00C35531" w:rsidP="00C35531">
      <w:pPr>
        <w:spacing w:line="380" w:lineRule="exac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1.考生必须自觉服从监考员和考试工作人员的管理，不得以任何理由妨碍监考员及考试工作人员履行职责；不得扰乱考场及其他考试工作地点的秩序。</w:t>
      </w:r>
    </w:p>
    <w:p w:rsidR="00C35531" w:rsidRDefault="00C35531" w:rsidP="00C35531">
      <w:pPr>
        <w:spacing w:line="380" w:lineRule="exac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2.考生凭本人《笔试准考证》和有效居民身份证（有效临时居民身份证）按规定的考试时间提前30分钟进入考场。</w:t>
      </w:r>
    </w:p>
    <w:p w:rsidR="00C35531" w:rsidRDefault="00C35531" w:rsidP="00C35531">
      <w:pPr>
        <w:spacing w:line="380" w:lineRule="exac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3.考生入场，除需要带的橡皮擦、圆规、三角板、直尺、量角器和答题用的笔外，其他任何物品不准带至座位。严禁携带各种无线通讯工具(如移动电话、小灵通等)、电子存储记忆录放设备等物品至座位，已带入考场的要按照监考人员的要求关闭电源并放在指定位置，在考场内不得自行传递任何物品。凡违反上述规定的，一律取消考试资格。</w:t>
      </w:r>
    </w:p>
    <w:p w:rsidR="00C35531" w:rsidRDefault="00C35531" w:rsidP="00C35531">
      <w:pPr>
        <w:spacing w:line="380" w:lineRule="exac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4.考生答题一律用黑色墨水的笔，用其他颜色的笔答题视为标注记号，该考试科目成绩记零分。</w:t>
      </w:r>
    </w:p>
    <w:p w:rsidR="00C35531" w:rsidRDefault="00C35531" w:rsidP="00C35531">
      <w:pPr>
        <w:spacing w:line="380" w:lineRule="exac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5.考生入场后，对号入座，将《笔试准考证》和身份证（临时身份证）放在桌子右上角以便核验。考生领到试卷后，应检查试卷科目与本人报考岗位所考科目是否相符，试卷是否存在缺页、破损、字迹不清等情况，如试卷存在上述问题请及时申请更换。考试结束后，对考生提出的上述问题将不予受理。考生核对完试卷后应迅速准确清楚地填写姓名、准考证号等内容。如在开考30分钟后试卷上未填写姓名和准考证号的该考试科目成绩作零分处理。</w:t>
      </w:r>
    </w:p>
    <w:p w:rsidR="00C35531" w:rsidRDefault="00C35531" w:rsidP="00C35531">
      <w:pPr>
        <w:spacing w:line="380" w:lineRule="exac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6.开考信号发出后才能开始答题。</w:t>
      </w:r>
    </w:p>
    <w:p w:rsidR="00C35531" w:rsidRDefault="00C35531" w:rsidP="00C35531">
      <w:pPr>
        <w:spacing w:line="380" w:lineRule="exac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7.开考30分钟后不准入场，不准提前交卷出场，</w:t>
      </w:r>
      <w:bookmarkStart w:id="0" w:name="_GoBack"/>
      <w:r>
        <w:rPr>
          <w:rFonts w:ascii="仿宋_GB2312" w:eastAsia="仿宋_GB2312" w:hint="eastAsia"/>
          <w:color w:val="000000"/>
          <w:sz w:val="30"/>
          <w:szCs w:val="30"/>
        </w:rPr>
        <w:t>且在本考场试卷回</w:t>
      </w:r>
      <w:bookmarkEnd w:id="0"/>
      <w:r>
        <w:rPr>
          <w:rFonts w:ascii="仿宋_GB2312" w:eastAsia="仿宋_GB2312" w:hint="eastAsia"/>
          <w:color w:val="000000"/>
          <w:sz w:val="30"/>
          <w:szCs w:val="30"/>
        </w:rPr>
        <w:t>收和清点未完成前，也不准离开本考场。</w:t>
      </w:r>
    </w:p>
    <w:p w:rsidR="00C35531" w:rsidRDefault="00C35531" w:rsidP="00C35531">
      <w:pPr>
        <w:spacing w:line="380" w:lineRule="exac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8.考生在考试过程中，要保护好自己的答卷，避免他人窥看。如发现本考场内其他考生有舞弊行为，必须当场向监考员举报，方能有效。</w:t>
      </w:r>
    </w:p>
    <w:p w:rsidR="00C35531" w:rsidRDefault="00C35531" w:rsidP="00C35531">
      <w:pPr>
        <w:spacing w:line="380" w:lineRule="exac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9.在考场内须保持安静，不准吸烟、不准喧哗，不准交头接耳、左顾右盼、打手势、做暗号、不准夹带、旁窥、抄袭或有意让他人抄袭，不准传抄答案或交换试卷。</w:t>
      </w:r>
    </w:p>
    <w:p w:rsidR="00C35531" w:rsidRDefault="00C35531" w:rsidP="00C35531">
      <w:pPr>
        <w:spacing w:line="380" w:lineRule="exac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10.若试卷发错或试题字迹不清等问题，可举手询问；涉及试题内容的疑问，不得向监考人员询问。</w:t>
      </w:r>
    </w:p>
    <w:p w:rsidR="00C35531" w:rsidRDefault="00C35531" w:rsidP="00C35531">
      <w:pPr>
        <w:spacing w:line="380" w:lineRule="exac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11.作文书写必须按照横向横排书写，竖向横排、竖向竖排书写均视作标记处理，该考生成绩记作零分。</w:t>
      </w:r>
    </w:p>
    <w:p w:rsidR="00C35531" w:rsidRDefault="00C35531" w:rsidP="00C35531">
      <w:pPr>
        <w:spacing w:line="380" w:lineRule="exac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12.考试终止信号发出后，须立即停笔，且将试卷有序整理后放桌上等待监考人员清收；不得将试卷和草稿纸带出考场，如有不停笔或把试卷和草稿纸带出考场的行为视为作弊处理，考试成绩计零分。</w:t>
      </w:r>
    </w:p>
    <w:p w:rsidR="00470C40" w:rsidRPr="00C35531" w:rsidRDefault="00470C40"/>
    <w:sectPr w:rsidR="00470C40" w:rsidRPr="00C35531" w:rsidSect="00123CEA">
      <w:footerReference w:type="even" r:id="rId7"/>
      <w:footerReference w:type="default" r:id="rId8"/>
      <w:pgSz w:w="11907" w:h="16840"/>
      <w:pgMar w:top="567" w:right="1134" w:bottom="851" w:left="1276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9AC" w:rsidRDefault="004429AC">
      <w:r>
        <w:separator/>
      </w:r>
    </w:p>
  </w:endnote>
  <w:endnote w:type="continuationSeparator" w:id="0">
    <w:p w:rsidR="004429AC" w:rsidRDefault="00442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100" w:rsidRDefault="00C35531">
    <w:pPr>
      <w:pStyle w:val="a4"/>
      <w:framePr w:h="0"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</w:rPr>
      <w:t>2</w:t>
    </w:r>
    <w:r>
      <w:fldChar w:fldCharType="end"/>
    </w:r>
  </w:p>
  <w:p w:rsidR="00A06100" w:rsidRDefault="004429A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100" w:rsidRDefault="00C35531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361196">
      <w:rPr>
        <w:noProof/>
        <w:lang w:val="zh-CN"/>
      </w:rPr>
      <w:t>2</w:t>
    </w:r>
    <w:r>
      <w:fldChar w:fldCharType="end"/>
    </w:r>
  </w:p>
  <w:p w:rsidR="00A06100" w:rsidRDefault="004429A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9AC" w:rsidRDefault="004429AC">
      <w:r>
        <w:separator/>
      </w:r>
    </w:p>
  </w:footnote>
  <w:footnote w:type="continuationSeparator" w:id="0">
    <w:p w:rsidR="004429AC" w:rsidRDefault="004429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5531"/>
    <w:rsid w:val="004429AC"/>
    <w:rsid w:val="00470C40"/>
    <w:rsid w:val="00C35531"/>
    <w:rsid w:val="00CE240F"/>
    <w:rsid w:val="00D5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53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35531"/>
  </w:style>
  <w:style w:type="character" w:customStyle="1" w:styleId="Char">
    <w:name w:val="页脚 Char"/>
    <w:basedOn w:val="a0"/>
    <w:link w:val="a4"/>
    <w:rsid w:val="00C35531"/>
    <w:rPr>
      <w:sz w:val="18"/>
      <w:szCs w:val="18"/>
    </w:rPr>
  </w:style>
  <w:style w:type="paragraph" w:styleId="a4">
    <w:name w:val="footer"/>
    <w:basedOn w:val="a"/>
    <w:link w:val="Char"/>
    <w:rsid w:val="00C3553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C3553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2020-12-21T09:23:00Z</dcterms:created>
  <dcterms:modified xsi:type="dcterms:W3CDTF">2020-12-24T02:12:00Z</dcterms:modified>
</cp:coreProperties>
</file>