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BC" w:rsidRDefault="00F61ABC">
      <w:pPr>
        <w:widowControl/>
        <w:spacing w:line="6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附件</w:t>
      </w:r>
      <w:r>
        <w:rPr>
          <w:rFonts w:ascii="仿宋_GB2312" w:eastAsia="仿宋_GB2312" w:hAnsi="仿宋_GB2312" w:cs="仿宋_GB2312"/>
          <w:kern w:val="0"/>
          <w:sz w:val="28"/>
          <w:szCs w:val="28"/>
        </w:rPr>
        <w:t>2</w:t>
      </w:r>
    </w:p>
    <w:p w:rsidR="00F61ABC" w:rsidRDefault="00F61ABC">
      <w:pPr>
        <w:widowControl/>
        <w:spacing w:line="600" w:lineRule="exact"/>
        <w:jc w:val="center"/>
        <w:rPr>
          <w:rFonts w:ascii="方正小标宋简体" w:eastAsia="方正小标宋简体" w:hAnsi="方正小标宋_GBK" w:cs="Times New Roman"/>
          <w:b/>
          <w:bCs/>
          <w:kern w:val="0"/>
          <w:sz w:val="56"/>
          <w:szCs w:val="56"/>
        </w:rPr>
      </w:pPr>
      <w:r>
        <w:rPr>
          <w:rFonts w:ascii="仿宋" w:eastAsia="仿宋" w:hAnsi="仿宋" w:cs="仿宋" w:hint="eastAsia"/>
          <w:b/>
          <w:bCs/>
          <w:sz w:val="44"/>
          <w:szCs w:val="44"/>
        </w:rPr>
        <w:t>草海投资公司面向社会公开招聘工作人员报名表</w:t>
      </w:r>
    </w:p>
    <w:tbl>
      <w:tblPr>
        <w:tblpPr w:leftFromText="180" w:rightFromText="180" w:vertAnchor="text" w:horzAnchor="page" w:tblpX="1492" w:tblpY="189"/>
        <w:tblOverlap w:val="neve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3"/>
        <w:gridCol w:w="1250"/>
        <w:gridCol w:w="1384"/>
        <w:gridCol w:w="1329"/>
        <w:gridCol w:w="27"/>
        <w:gridCol w:w="175"/>
        <w:gridCol w:w="1124"/>
        <w:gridCol w:w="363"/>
        <w:gridCol w:w="736"/>
        <w:gridCol w:w="1389"/>
      </w:tblGrid>
      <w:tr w:rsidR="00F61ABC" w:rsidRPr="00A36B76">
        <w:trPr>
          <w:trHeight w:val="733"/>
        </w:trPr>
        <w:tc>
          <w:tcPr>
            <w:tcW w:w="1343"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姓</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名</w:t>
            </w:r>
          </w:p>
          <w:p w:rsidR="00F61ABC" w:rsidRDefault="00F61ABC">
            <w:pPr>
              <w:jc w:val="center"/>
              <w:rPr>
                <w:rFonts w:ascii="仿宋_GB2312" w:eastAsia="仿宋_GB2312" w:hAnsi="仿宋_GB2312" w:cs="Times New Roman"/>
                <w:color w:val="000000"/>
                <w:sz w:val="24"/>
                <w:szCs w:val="24"/>
              </w:rPr>
            </w:pPr>
          </w:p>
        </w:tc>
        <w:tc>
          <w:tcPr>
            <w:tcW w:w="1250" w:type="dxa"/>
            <w:vAlign w:val="center"/>
          </w:tcPr>
          <w:p w:rsidR="00F61ABC" w:rsidRDefault="00F61ABC">
            <w:pPr>
              <w:jc w:val="center"/>
              <w:rPr>
                <w:rFonts w:ascii="仿宋_GB2312" w:eastAsia="仿宋_GB2312" w:hAnsi="仿宋_GB2312" w:cs="Times New Roman"/>
                <w:color w:val="000000"/>
                <w:sz w:val="24"/>
                <w:szCs w:val="24"/>
              </w:rPr>
            </w:pPr>
          </w:p>
        </w:tc>
        <w:tc>
          <w:tcPr>
            <w:tcW w:w="1384"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性</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别</w:t>
            </w:r>
          </w:p>
        </w:tc>
        <w:tc>
          <w:tcPr>
            <w:tcW w:w="1329" w:type="dxa"/>
            <w:vAlign w:val="center"/>
          </w:tcPr>
          <w:p w:rsidR="00F61ABC" w:rsidRDefault="00F61ABC">
            <w:pPr>
              <w:jc w:val="center"/>
              <w:rPr>
                <w:rFonts w:ascii="仿宋_GB2312" w:eastAsia="仿宋_GB2312" w:hAnsi="仿宋_GB2312" w:cs="Times New Roman"/>
                <w:color w:val="000000"/>
                <w:sz w:val="24"/>
                <w:szCs w:val="24"/>
              </w:rPr>
            </w:pPr>
          </w:p>
        </w:tc>
        <w:tc>
          <w:tcPr>
            <w:tcW w:w="1326"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出生年月（</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岁）</w:t>
            </w:r>
          </w:p>
        </w:tc>
        <w:tc>
          <w:tcPr>
            <w:tcW w:w="1099" w:type="dxa"/>
            <w:gridSpan w:val="2"/>
            <w:vAlign w:val="center"/>
          </w:tcPr>
          <w:p w:rsidR="00F61ABC" w:rsidRDefault="00F61ABC">
            <w:pPr>
              <w:jc w:val="center"/>
              <w:rPr>
                <w:rFonts w:ascii="仿宋_GB2312" w:eastAsia="仿宋_GB2312" w:hAnsi="仿宋_GB2312" w:cs="Times New Roman"/>
                <w:color w:val="000000"/>
                <w:sz w:val="24"/>
                <w:szCs w:val="24"/>
              </w:rPr>
            </w:pPr>
          </w:p>
        </w:tc>
        <w:tc>
          <w:tcPr>
            <w:tcW w:w="1389" w:type="dxa"/>
            <w:vMerge w:val="restart"/>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贴照片处</w:t>
            </w:r>
          </w:p>
        </w:tc>
      </w:tr>
      <w:tr w:rsidR="00F61ABC" w:rsidRPr="00A36B76">
        <w:trPr>
          <w:trHeight w:val="603"/>
        </w:trPr>
        <w:tc>
          <w:tcPr>
            <w:tcW w:w="1343"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民</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族</w:t>
            </w:r>
          </w:p>
        </w:tc>
        <w:tc>
          <w:tcPr>
            <w:tcW w:w="1250" w:type="dxa"/>
            <w:vAlign w:val="center"/>
          </w:tcPr>
          <w:p w:rsidR="00F61ABC" w:rsidRDefault="00F61ABC">
            <w:pPr>
              <w:jc w:val="center"/>
              <w:rPr>
                <w:rFonts w:ascii="仿宋_GB2312" w:eastAsia="仿宋_GB2312" w:hAnsi="仿宋_GB2312" w:cs="Times New Roman"/>
                <w:color w:val="000000"/>
                <w:sz w:val="24"/>
                <w:szCs w:val="24"/>
              </w:rPr>
            </w:pPr>
          </w:p>
        </w:tc>
        <w:tc>
          <w:tcPr>
            <w:tcW w:w="1384"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籍</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贯</w:t>
            </w:r>
          </w:p>
        </w:tc>
        <w:tc>
          <w:tcPr>
            <w:tcW w:w="1329" w:type="dxa"/>
            <w:vAlign w:val="center"/>
          </w:tcPr>
          <w:p w:rsidR="00F61ABC" w:rsidRDefault="00F61ABC">
            <w:pPr>
              <w:jc w:val="center"/>
              <w:rPr>
                <w:rFonts w:ascii="仿宋_GB2312" w:eastAsia="仿宋_GB2312" w:hAnsi="仿宋_GB2312" w:cs="Times New Roman"/>
                <w:color w:val="000000"/>
                <w:sz w:val="24"/>
                <w:szCs w:val="24"/>
              </w:rPr>
            </w:pPr>
          </w:p>
        </w:tc>
        <w:tc>
          <w:tcPr>
            <w:tcW w:w="1326"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出生地</w:t>
            </w:r>
          </w:p>
        </w:tc>
        <w:tc>
          <w:tcPr>
            <w:tcW w:w="1099" w:type="dxa"/>
            <w:gridSpan w:val="2"/>
            <w:vAlign w:val="center"/>
          </w:tcPr>
          <w:p w:rsidR="00F61ABC" w:rsidRDefault="00F61ABC">
            <w:pPr>
              <w:jc w:val="center"/>
              <w:rPr>
                <w:rFonts w:ascii="仿宋_GB2312" w:eastAsia="仿宋_GB2312" w:hAnsi="仿宋_GB2312" w:cs="Times New Roman"/>
                <w:color w:val="000000"/>
                <w:sz w:val="24"/>
                <w:szCs w:val="24"/>
              </w:rPr>
            </w:pPr>
          </w:p>
        </w:tc>
        <w:tc>
          <w:tcPr>
            <w:tcW w:w="1389" w:type="dxa"/>
            <w:vMerge/>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670"/>
        </w:trPr>
        <w:tc>
          <w:tcPr>
            <w:tcW w:w="1343"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户口所在地</w:t>
            </w:r>
          </w:p>
        </w:tc>
        <w:tc>
          <w:tcPr>
            <w:tcW w:w="1250" w:type="dxa"/>
            <w:vAlign w:val="center"/>
          </w:tcPr>
          <w:p w:rsidR="00F61ABC" w:rsidRDefault="00F61ABC">
            <w:pPr>
              <w:jc w:val="center"/>
              <w:rPr>
                <w:rFonts w:ascii="仿宋_GB2312" w:eastAsia="仿宋_GB2312" w:hAnsi="仿宋_GB2312" w:cs="Times New Roman"/>
                <w:color w:val="000000"/>
                <w:sz w:val="24"/>
                <w:szCs w:val="24"/>
              </w:rPr>
            </w:pPr>
          </w:p>
        </w:tc>
        <w:tc>
          <w:tcPr>
            <w:tcW w:w="1384"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政治面貌</w:t>
            </w:r>
          </w:p>
        </w:tc>
        <w:tc>
          <w:tcPr>
            <w:tcW w:w="1329" w:type="dxa"/>
            <w:vAlign w:val="center"/>
          </w:tcPr>
          <w:p w:rsidR="00F61ABC" w:rsidRDefault="00F61ABC">
            <w:pPr>
              <w:jc w:val="center"/>
              <w:rPr>
                <w:rFonts w:ascii="仿宋_GB2312" w:eastAsia="仿宋_GB2312" w:hAnsi="仿宋_GB2312" w:cs="Times New Roman"/>
                <w:color w:val="000000"/>
                <w:sz w:val="24"/>
                <w:szCs w:val="24"/>
              </w:rPr>
            </w:pPr>
          </w:p>
        </w:tc>
        <w:tc>
          <w:tcPr>
            <w:tcW w:w="1326"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参加工作时间</w:t>
            </w:r>
          </w:p>
        </w:tc>
        <w:tc>
          <w:tcPr>
            <w:tcW w:w="1099" w:type="dxa"/>
            <w:gridSpan w:val="2"/>
            <w:vAlign w:val="center"/>
          </w:tcPr>
          <w:p w:rsidR="00F61ABC" w:rsidRDefault="00F61ABC">
            <w:pPr>
              <w:jc w:val="center"/>
              <w:rPr>
                <w:rFonts w:ascii="仿宋_GB2312" w:eastAsia="仿宋_GB2312" w:hAnsi="仿宋_GB2312" w:cs="Times New Roman"/>
                <w:color w:val="000000"/>
                <w:sz w:val="24"/>
                <w:szCs w:val="24"/>
              </w:rPr>
            </w:pPr>
          </w:p>
        </w:tc>
        <w:tc>
          <w:tcPr>
            <w:tcW w:w="1389" w:type="dxa"/>
            <w:vMerge/>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585"/>
        </w:trPr>
        <w:tc>
          <w:tcPr>
            <w:tcW w:w="1343"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健康状况</w:t>
            </w:r>
          </w:p>
        </w:tc>
        <w:tc>
          <w:tcPr>
            <w:tcW w:w="1250" w:type="dxa"/>
            <w:vAlign w:val="center"/>
          </w:tcPr>
          <w:p w:rsidR="00F61ABC" w:rsidRDefault="00F61ABC">
            <w:pPr>
              <w:jc w:val="center"/>
              <w:rPr>
                <w:rFonts w:ascii="仿宋_GB2312" w:eastAsia="仿宋_GB2312" w:hAnsi="仿宋_GB2312" w:cs="Times New Roman"/>
                <w:color w:val="000000"/>
                <w:sz w:val="24"/>
                <w:szCs w:val="24"/>
              </w:rPr>
            </w:pPr>
          </w:p>
        </w:tc>
        <w:tc>
          <w:tcPr>
            <w:tcW w:w="1384"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身份证号码</w:t>
            </w:r>
          </w:p>
        </w:tc>
        <w:tc>
          <w:tcPr>
            <w:tcW w:w="5143" w:type="dxa"/>
            <w:gridSpan w:val="7"/>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562"/>
        </w:trPr>
        <w:tc>
          <w:tcPr>
            <w:tcW w:w="1343"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现工作单位及地址</w:t>
            </w:r>
          </w:p>
        </w:tc>
        <w:tc>
          <w:tcPr>
            <w:tcW w:w="3990" w:type="dxa"/>
            <w:gridSpan w:val="4"/>
            <w:vAlign w:val="center"/>
          </w:tcPr>
          <w:p w:rsidR="00F61ABC" w:rsidRDefault="00F61ABC">
            <w:pPr>
              <w:jc w:val="center"/>
              <w:rPr>
                <w:rFonts w:ascii="仿宋_GB2312" w:eastAsia="仿宋_GB2312" w:hAnsi="仿宋_GB2312" w:cs="Times New Roman"/>
                <w:color w:val="000000"/>
                <w:sz w:val="24"/>
                <w:szCs w:val="24"/>
              </w:rPr>
            </w:pPr>
          </w:p>
        </w:tc>
        <w:tc>
          <w:tcPr>
            <w:tcW w:w="1662"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现工作单位人事部门电话</w:t>
            </w:r>
          </w:p>
        </w:tc>
        <w:tc>
          <w:tcPr>
            <w:tcW w:w="2125" w:type="dxa"/>
            <w:gridSpan w:val="2"/>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460"/>
        </w:trPr>
        <w:tc>
          <w:tcPr>
            <w:tcW w:w="1343" w:type="dxa"/>
            <w:vMerge w:val="restart"/>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本人</w:t>
            </w:r>
          </w:p>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联系方式</w:t>
            </w:r>
          </w:p>
        </w:tc>
        <w:tc>
          <w:tcPr>
            <w:tcW w:w="3990" w:type="dxa"/>
            <w:gridSpan w:val="4"/>
            <w:vAlign w:val="center"/>
          </w:tcPr>
          <w:p w:rsidR="00F61ABC" w:rsidRDefault="00F61ABC">
            <w:pP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手机号码：</w:t>
            </w:r>
          </w:p>
        </w:tc>
        <w:tc>
          <w:tcPr>
            <w:tcW w:w="3787" w:type="dxa"/>
            <w:gridSpan w:val="5"/>
            <w:vAlign w:val="center"/>
          </w:tcPr>
          <w:p w:rsidR="00F61ABC" w:rsidRDefault="00F61ABC">
            <w:pP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电子邮箱：</w:t>
            </w:r>
          </w:p>
        </w:tc>
      </w:tr>
      <w:tr w:rsidR="00F61ABC" w:rsidRPr="00A36B76">
        <w:trPr>
          <w:trHeight w:val="510"/>
        </w:trPr>
        <w:tc>
          <w:tcPr>
            <w:tcW w:w="1343" w:type="dxa"/>
            <w:vMerge/>
            <w:vAlign w:val="center"/>
          </w:tcPr>
          <w:p w:rsidR="00F61ABC" w:rsidRDefault="00F61ABC">
            <w:pPr>
              <w:jc w:val="center"/>
              <w:rPr>
                <w:rFonts w:ascii="仿宋_GB2312" w:eastAsia="仿宋_GB2312" w:hAnsi="仿宋_GB2312" w:cs="Times New Roman"/>
                <w:color w:val="000000"/>
                <w:sz w:val="24"/>
                <w:szCs w:val="24"/>
              </w:rPr>
            </w:pPr>
          </w:p>
        </w:tc>
        <w:tc>
          <w:tcPr>
            <w:tcW w:w="3990" w:type="dxa"/>
            <w:gridSpan w:val="4"/>
            <w:vAlign w:val="center"/>
          </w:tcPr>
          <w:p w:rsidR="00F61ABC" w:rsidRDefault="00F61ABC">
            <w:pP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办公号码：</w:t>
            </w:r>
          </w:p>
        </w:tc>
        <w:tc>
          <w:tcPr>
            <w:tcW w:w="3787" w:type="dxa"/>
            <w:gridSpan w:val="5"/>
            <w:vAlign w:val="center"/>
          </w:tcPr>
          <w:p w:rsidR="00F61ABC" w:rsidRDefault="00F61ABC">
            <w:pP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传</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真：</w:t>
            </w:r>
          </w:p>
        </w:tc>
      </w:tr>
      <w:tr w:rsidR="00F61ABC" w:rsidRPr="00A36B76">
        <w:trPr>
          <w:trHeight w:val="813"/>
        </w:trPr>
        <w:tc>
          <w:tcPr>
            <w:tcW w:w="1343" w:type="dxa"/>
            <w:vMerge w:val="restart"/>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学历</w:t>
            </w:r>
          </w:p>
        </w:tc>
        <w:tc>
          <w:tcPr>
            <w:tcW w:w="1250"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全日制教育</w:t>
            </w:r>
          </w:p>
        </w:tc>
        <w:tc>
          <w:tcPr>
            <w:tcW w:w="1384" w:type="dxa"/>
            <w:vAlign w:val="center"/>
          </w:tcPr>
          <w:p w:rsidR="00F61ABC" w:rsidRDefault="00F61ABC">
            <w:pPr>
              <w:jc w:val="center"/>
              <w:rPr>
                <w:rFonts w:ascii="仿宋_GB2312" w:eastAsia="仿宋_GB2312" w:hAnsi="仿宋_GB2312" w:cs="Times New Roman"/>
                <w:color w:val="000000"/>
                <w:sz w:val="24"/>
                <w:szCs w:val="24"/>
              </w:rPr>
            </w:pPr>
          </w:p>
        </w:tc>
        <w:tc>
          <w:tcPr>
            <w:tcW w:w="1531"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毕业院校</w:t>
            </w:r>
          </w:p>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及专业</w:t>
            </w:r>
          </w:p>
        </w:tc>
        <w:tc>
          <w:tcPr>
            <w:tcW w:w="3612" w:type="dxa"/>
            <w:gridSpan w:val="4"/>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c>
          <w:tcPr>
            <w:tcW w:w="1343" w:type="dxa"/>
            <w:vMerge/>
            <w:vAlign w:val="center"/>
          </w:tcPr>
          <w:p w:rsidR="00F61ABC" w:rsidRDefault="00F61ABC">
            <w:pPr>
              <w:jc w:val="center"/>
              <w:rPr>
                <w:rFonts w:ascii="仿宋_GB2312" w:eastAsia="仿宋_GB2312" w:hAnsi="仿宋_GB2312" w:cs="Times New Roman"/>
                <w:color w:val="000000"/>
                <w:sz w:val="24"/>
                <w:szCs w:val="24"/>
              </w:rPr>
            </w:pPr>
          </w:p>
        </w:tc>
        <w:tc>
          <w:tcPr>
            <w:tcW w:w="1250" w:type="dxa"/>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在职教育</w:t>
            </w:r>
          </w:p>
        </w:tc>
        <w:tc>
          <w:tcPr>
            <w:tcW w:w="1384" w:type="dxa"/>
            <w:vAlign w:val="center"/>
          </w:tcPr>
          <w:p w:rsidR="00F61ABC" w:rsidRDefault="00F61ABC">
            <w:pPr>
              <w:jc w:val="center"/>
              <w:rPr>
                <w:rFonts w:ascii="仿宋_GB2312" w:eastAsia="仿宋_GB2312" w:hAnsi="仿宋_GB2312" w:cs="Times New Roman"/>
                <w:color w:val="000000"/>
                <w:sz w:val="24"/>
                <w:szCs w:val="24"/>
              </w:rPr>
            </w:pPr>
          </w:p>
        </w:tc>
        <w:tc>
          <w:tcPr>
            <w:tcW w:w="1531" w:type="dxa"/>
            <w:gridSpan w:val="3"/>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毕业院校</w:t>
            </w:r>
          </w:p>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及专业</w:t>
            </w:r>
          </w:p>
        </w:tc>
        <w:tc>
          <w:tcPr>
            <w:tcW w:w="3612" w:type="dxa"/>
            <w:gridSpan w:val="4"/>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813"/>
        </w:trPr>
        <w:tc>
          <w:tcPr>
            <w:tcW w:w="2593" w:type="dxa"/>
            <w:gridSpan w:val="2"/>
            <w:vAlign w:val="center"/>
          </w:tcPr>
          <w:p w:rsidR="00F61ABC" w:rsidRDefault="00F61ABC">
            <w:pPr>
              <w:rPr>
                <w:rFonts w:ascii="仿宋_GB2312" w:eastAsia="仿宋_GB2312" w:hAnsi="仿宋_GB2312" w:cs="Times New Roman"/>
                <w:color w:val="000000"/>
                <w:sz w:val="24"/>
                <w:szCs w:val="24"/>
              </w:rPr>
            </w:pPr>
            <w:r w:rsidRPr="00A36B76">
              <w:rPr>
                <w:rFonts w:ascii="仿宋_GB2312" w:eastAsia="仿宋_GB2312" w:cs="仿宋_GB2312" w:hint="eastAsia"/>
                <w:snapToGrid w:val="0"/>
                <w:color w:val="000000"/>
                <w:kern w:val="0"/>
                <w:sz w:val="24"/>
                <w:szCs w:val="24"/>
              </w:rPr>
              <w:t>专业技术职务任职资格或职</w:t>
            </w:r>
            <w:r w:rsidRPr="00A36B76">
              <w:rPr>
                <w:rFonts w:ascii="仿宋_GB2312" w:eastAsia="仿宋_GB2312" w:cs="仿宋_GB2312"/>
                <w:snapToGrid w:val="0"/>
                <w:color w:val="000000"/>
                <w:kern w:val="0"/>
                <w:sz w:val="24"/>
                <w:szCs w:val="24"/>
              </w:rPr>
              <w:t>(</w:t>
            </w:r>
            <w:r w:rsidRPr="00A36B76">
              <w:rPr>
                <w:rFonts w:ascii="仿宋_GB2312" w:eastAsia="仿宋_GB2312" w:cs="仿宋_GB2312" w:hint="eastAsia"/>
                <w:snapToGrid w:val="0"/>
                <w:color w:val="000000"/>
                <w:kern w:val="0"/>
                <w:sz w:val="24"/>
                <w:szCs w:val="24"/>
              </w:rPr>
              <w:t>执</w:t>
            </w:r>
            <w:r w:rsidRPr="00A36B76">
              <w:rPr>
                <w:rFonts w:ascii="仿宋_GB2312" w:eastAsia="仿宋_GB2312" w:cs="仿宋_GB2312"/>
                <w:snapToGrid w:val="0"/>
                <w:color w:val="000000"/>
                <w:kern w:val="0"/>
                <w:sz w:val="24"/>
                <w:szCs w:val="24"/>
              </w:rPr>
              <w:t>)</w:t>
            </w:r>
            <w:r w:rsidRPr="00A36B76">
              <w:rPr>
                <w:rFonts w:ascii="仿宋_GB2312" w:eastAsia="仿宋_GB2312" w:cs="仿宋_GB2312" w:hint="eastAsia"/>
                <w:snapToGrid w:val="0"/>
                <w:color w:val="000000"/>
                <w:kern w:val="0"/>
                <w:sz w:val="24"/>
                <w:szCs w:val="24"/>
              </w:rPr>
              <w:t>业资格</w:t>
            </w:r>
          </w:p>
        </w:tc>
        <w:tc>
          <w:tcPr>
            <w:tcW w:w="6527" w:type="dxa"/>
            <w:gridSpan w:val="8"/>
            <w:vAlign w:val="center"/>
          </w:tcPr>
          <w:p w:rsidR="00F61ABC" w:rsidRPr="00A36B76" w:rsidRDefault="00F61ABC">
            <w:pPr>
              <w:rPr>
                <w:rFonts w:ascii="仿宋_GB2312" w:eastAsia="仿宋_GB2312" w:cs="Times New Roman"/>
                <w:snapToGrid w:val="0"/>
                <w:color w:val="000000"/>
                <w:kern w:val="0"/>
                <w:sz w:val="24"/>
                <w:szCs w:val="24"/>
              </w:rPr>
            </w:pPr>
          </w:p>
        </w:tc>
      </w:tr>
      <w:tr w:rsidR="00F61ABC" w:rsidRPr="00A36B76">
        <w:trPr>
          <w:trHeight w:val="710"/>
        </w:trPr>
        <w:tc>
          <w:tcPr>
            <w:tcW w:w="2593" w:type="dxa"/>
            <w:gridSpan w:val="2"/>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报考职务</w:t>
            </w:r>
          </w:p>
        </w:tc>
        <w:tc>
          <w:tcPr>
            <w:tcW w:w="6527" w:type="dxa"/>
            <w:gridSpan w:val="8"/>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718"/>
        </w:trPr>
        <w:tc>
          <w:tcPr>
            <w:tcW w:w="2593" w:type="dxa"/>
            <w:gridSpan w:val="2"/>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现任职务及任职时间</w:t>
            </w:r>
          </w:p>
        </w:tc>
        <w:tc>
          <w:tcPr>
            <w:tcW w:w="6527" w:type="dxa"/>
            <w:gridSpan w:val="8"/>
            <w:vAlign w:val="center"/>
          </w:tcPr>
          <w:p w:rsidR="00F61ABC" w:rsidRDefault="00F61ABC">
            <w:pPr>
              <w:jc w:val="center"/>
              <w:rPr>
                <w:rFonts w:ascii="仿宋_GB2312" w:eastAsia="仿宋_GB2312" w:hAnsi="仿宋_GB2312" w:cs="Times New Roman"/>
                <w:color w:val="000000"/>
                <w:sz w:val="24"/>
                <w:szCs w:val="24"/>
              </w:rPr>
            </w:pPr>
          </w:p>
        </w:tc>
      </w:tr>
      <w:tr w:rsidR="00F61ABC" w:rsidRPr="00A36B76">
        <w:trPr>
          <w:trHeight w:val="1098"/>
        </w:trPr>
        <w:tc>
          <w:tcPr>
            <w:tcW w:w="2593" w:type="dxa"/>
            <w:gridSpan w:val="2"/>
            <w:vMerge w:val="restart"/>
            <w:vAlign w:val="center"/>
          </w:tcPr>
          <w:p w:rsidR="00F61ABC" w:rsidRDefault="00F61ABC">
            <w:pPr>
              <w:jc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学习和工作经历</w:t>
            </w:r>
          </w:p>
        </w:tc>
        <w:tc>
          <w:tcPr>
            <w:tcW w:w="6527" w:type="dxa"/>
            <w:gridSpan w:val="8"/>
            <w:vAlign w:val="center"/>
          </w:tcPr>
          <w:p w:rsidR="00F61ABC" w:rsidRDefault="00F61ABC">
            <w:pPr>
              <w:rPr>
                <w:rFonts w:ascii="仿宋_GB2312" w:eastAsia="仿宋_GB2312" w:hAnsi="仿宋_GB2312" w:cs="Times New Roman"/>
                <w:color w:val="000000"/>
                <w:sz w:val="24"/>
                <w:szCs w:val="24"/>
              </w:rPr>
            </w:pPr>
            <w:r w:rsidRPr="00A36B76">
              <w:rPr>
                <w:rFonts w:ascii="仿宋_GB2312" w:eastAsia="仿宋_GB2312" w:cs="仿宋_GB2312" w:hint="eastAsia"/>
                <w:snapToGrid w:val="0"/>
                <w:color w:val="000000"/>
                <w:kern w:val="0"/>
                <w:sz w:val="24"/>
                <w:szCs w:val="24"/>
              </w:rPr>
              <w:t>学习经历：</w:t>
            </w:r>
          </w:p>
        </w:tc>
      </w:tr>
      <w:tr w:rsidR="00F61ABC" w:rsidRPr="00A36B76">
        <w:trPr>
          <w:trHeight w:val="1443"/>
        </w:trPr>
        <w:tc>
          <w:tcPr>
            <w:tcW w:w="2593" w:type="dxa"/>
            <w:gridSpan w:val="2"/>
            <w:vMerge/>
            <w:vAlign w:val="center"/>
          </w:tcPr>
          <w:p w:rsidR="00F61ABC" w:rsidRDefault="00F61ABC">
            <w:pPr>
              <w:jc w:val="center"/>
              <w:rPr>
                <w:rFonts w:ascii="仿宋_GB2312" w:eastAsia="仿宋_GB2312" w:hAnsi="仿宋_GB2312" w:cs="Times New Roman"/>
                <w:color w:val="000000"/>
                <w:sz w:val="24"/>
                <w:szCs w:val="24"/>
              </w:rPr>
            </w:pPr>
          </w:p>
        </w:tc>
        <w:tc>
          <w:tcPr>
            <w:tcW w:w="6527" w:type="dxa"/>
            <w:gridSpan w:val="8"/>
            <w:vAlign w:val="center"/>
          </w:tcPr>
          <w:p w:rsidR="00F61ABC" w:rsidRDefault="00F61ABC">
            <w:pPr>
              <w:rPr>
                <w:rFonts w:ascii="仿宋_GB2312" w:eastAsia="仿宋_GB2312" w:hAnsi="仿宋_GB2312" w:cs="Times New Roman"/>
                <w:color w:val="000000"/>
                <w:sz w:val="24"/>
                <w:szCs w:val="24"/>
              </w:rPr>
            </w:pPr>
            <w:r w:rsidRPr="00A36B76">
              <w:rPr>
                <w:rFonts w:ascii="仿宋_GB2312" w:eastAsia="仿宋_GB2312" w:cs="仿宋_GB2312" w:hint="eastAsia"/>
                <w:snapToGrid w:val="0"/>
                <w:color w:val="000000"/>
                <w:w w:val="90"/>
                <w:kern w:val="0"/>
                <w:sz w:val="24"/>
                <w:szCs w:val="24"/>
              </w:rPr>
              <w:t>工作经历：</w:t>
            </w:r>
          </w:p>
        </w:tc>
      </w:tr>
    </w:tbl>
    <w:tbl>
      <w:tblPr>
        <w:tblW w:w="89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6"/>
        <w:gridCol w:w="7674"/>
      </w:tblGrid>
      <w:tr w:rsidR="00F61ABC" w:rsidRPr="00A36B76">
        <w:trPr>
          <w:cantSplit/>
          <w:trHeight w:val="4087"/>
        </w:trPr>
        <w:tc>
          <w:tcPr>
            <w:tcW w:w="1306" w:type="dxa"/>
            <w:textDirection w:val="tbRlV"/>
            <w:vAlign w:val="center"/>
          </w:tcPr>
          <w:p w:rsidR="00F61ABC" w:rsidRPr="00A36B76" w:rsidRDefault="00F61ABC">
            <w:pPr>
              <w:rPr>
                <w:rFonts w:ascii="仿宋_GB2312" w:eastAsia="仿宋_GB2312" w:hAnsi="宋体" w:cs="Times New Roman"/>
                <w:snapToGrid w:val="0"/>
                <w:color w:val="000000"/>
                <w:kern w:val="0"/>
                <w:sz w:val="24"/>
                <w:szCs w:val="24"/>
              </w:rPr>
            </w:pPr>
            <w:r w:rsidRPr="00A36B76">
              <w:rPr>
                <w:rFonts w:ascii="仿宋_GB2312" w:eastAsia="仿宋_GB2312" w:hAnsi="宋体" w:cs="仿宋_GB2312"/>
                <w:snapToGrid w:val="0"/>
                <w:color w:val="000000"/>
                <w:kern w:val="0"/>
                <w:sz w:val="24"/>
                <w:szCs w:val="24"/>
              </w:rPr>
              <w:t xml:space="preserve">      </w:t>
            </w:r>
            <w:r w:rsidRPr="00A36B76">
              <w:rPr>
                <w:rFonts w:ascii="仿宋_GB2312" w:eastAsia="仿宋_GB2312" w:hAnsi="宋体" w:cs="仿宋_GB2312" w:hint="eastAsia"/>
                <w:snapToGrid w:val="0"/>
                <w:color w:val="000000"/>
                <w:kern w:val="0"/>
                <w:sz w:val="24"/>
                <w:szCs w:val="24"/>
              </w:rPr>
              <w:t>近年来主要工作业绩</w:t>
            </w:r>
          </w:p>
        </w:tc>
        <w:tc>
          <w:tcPr>
            <w:tcW w:w="7674" w:type="dxa"/>
          </w:tcPr>
          <w:p w:rsidR="00F61ABC" w:rsidRPr="00A36B76" w:rsidRDefault="00F61ABC">
            <w:pPr>
              <w:adjustRightInd w:val="0"/>
              <w:snapToGrid w:val="0"/>
              <w:rPr>
                <w:rFonts w:ascii="仿宋_GB2312" w:eastAsia="仿宋_GB2312" w:hAnsi="宋体" w:cs="Times New Roman"/>
                <w:snapToGrid w:val="0"/>
                <w:color w:val="000000"/>
                <w:spacing w:val="4"/>
                <w:kern w:val="0"/>
                <w:sz w:val="24"/>
                <w:szCs w:val="24"/>
              </w:rPr>
            </w:pPr>
          </w:p>
        </w:tc>
      </w:tr>
      <w:tr w:rsidR="00F61ABC" w:rsidRPr="00A36B76">
        <w:trPr>
          <w:cantSplit/>
          <w:trHeight w:val="2137"/>
        </w:trPr>
        <w:tc>
          <w:tcPr>
            <w:tcW w:w="1306" w:type="dxa"/>
            <w:textDirection w:val="tbRlV"/>
            <w:vAlign w:val="center"/>
          </w:tcPr>
          <w:p w:rsidR="00F61ABC" w:rsidRPr="00A36B76" w:rsidRDefault="00F61ABC">
            <w:pPr>
              <w:widowControl/>
              <w:ind w:left="113" w:right="113"/>
              <w:jc w:val="center"/>
              <w:textAlignment w:val="center"/>
              <w:rPr>
                <w:rFonts w:ascii="仿宋_GB2312" w:eastAsia="仿宋_GB2312" w:hAnsi="宋体" w:cs="Times New Roman"/>
                <w:snapToGrid w:val="0"/>
                <w:color w:val="000000"/>
                <w:kern w:val="0"/>
                <w:sz w:val="24"/>
                <w:szCs w:val="24"/>
              </w:rPr>
            </w:pPr>
            <w:r w:rsidRPr="00A36B76">
              <w:rPr>
                <w:rFonts w:ascii="仿宋_GB2312" w:eastAsia="仿宋_GB2312" w:hAnsi="宋体" w:cs="仿宋_GB2312" w:hint="eastAsia"/>
                <w:snapToGrid w:val="0"/>
                <w:color w:val="000000"/>
                <w:kern w:val="0"/>
                <w:sz w:val="24"/>
                <w:szCs w:val="24"/>
              </w:rPr>
              <w:t>个人承诺</w:t>
            </w:r>
          </w:p>
        </w:tc>
        <w:tc>
          <w:tcPr>
            <w:tcW w:w="7674" w:type="dxa"/>
          </w:tcPr>
          <w:p w:rsidR="00F61ABC" w:rsidRDefault="00F61ABC">
            <w:pPr>
              <w:widowControl/>
              <w:ind w:firstLine="480"/>
              <w:jc w:val="left"/>
              <w:textAlignment w:val="top"/>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本人承诺：上述所填报名信息真实、准确。提供的学历证书等相关证件均真实有效。如有弄虚作假或填涂错误，由本人承担一切后果，并自愿接受有关部门的处理。</w:t>
            </w:r>
            <w:r>
              <w:rPr>
                <w:rFonts w:ascii="仿宋_GB2312" w:eastAsia="仿宋_GB2312" w:hAnsi="仿宋_GB2312" w:cs="仿宋_GB2312"/>
                <w:color w:val="000000"/>
                <w:kern w:val="0"/>
                <w:sz w:val="24"/>
                <w:szCs w:val="24"/>
              </w:rPr>
              <w:t xml:space="preserve">                                                                                              </w:t>
            </w:r>
          </w:p>
          <w:p w:rsidR="00F61ABC" w:rsidRPr="00A36B76" w:rsidRDefault="00F61ABC">
            <w:pPr>
              <w:widowControl/>
              <w:ind w:firstLine="480"/>
              <w:jc w:val="left"/>
              <w:textAlignment w:val="top"/>
              <w:rPr>
                <w:rFonts w:ascii="宋体" w:hAnsi="宋体" w:cs="宋体"/>
                <w:color w:val="000000"/>
                <w:kern w:val="0"/>
                <w:sz w:val="24"/>
                <w:szCs w:val="24"/>
              </w:rPr>
            </w:pPr>
            <w:r>
              <w:rPr>
                <w:rFonts w:ascii="仿宋_GB2312" w:eastAsia="仿宋_GB2312" w:hAnsi="仿宋_GB2312" w:cs="仿宋_GB2312" w:hint="eastAsia"/>
                <w:color w:val="000000"/>
                <w:kern w:val="0"/>
                <w:sz w:val="24"/>
                <w:szCs w:val="24"/>
              </w:rPr>
              <w:t>本人签名：</w:t>
            </w:r>
            <w:r>
              <w:rPr>
                <w:rFonts w:ascii="仿宋_GB2312" w:eastAsia="仿宋_GB2312" w:hAnsi="仿宋_GB2312" w:cs="仿宋_GB2312"/>
                <w:color w:val="000000"/>
                <w:kern w:val="0"/>
                <w:sz w:val="24"/>
                <w:szCs w:val="24"/>
              </w:rPr>
              <w:t xml:space="preserve"> </w:t>
            </w:r>
            <w:r w:rsidRPr="00A36B76">
              <w:rPr>
                <w:rFonts w:ascii="宋体" w:hAnsi="宋体" w:cs="宋体"/>
                <w:color w:val="000000"/>
                <w:kern w:val="0"/>
                <w:sz w:val="24"/>
                <w:szCs w:val="24"/>
              </w:rPr>
              <w:t xml:space="preserve">                                  </w:t>
            </w:r>
          </w:p>
          <w:p w:rsidR="00F61ABC" w:rsidRPr="00A36B76" w:rsidRDefault="00F61ABC">
            <w:pPr>
              <w:widowControl/>
              <w:ind w:firstLine="480"/>
              <w:jc w:val="left"/>
              <w:textAlignment w:val="top"/>
              <w:rPr>
                <w:rFonts w:ascii="宋体" w:hAnsi="宋体" w:cs="宋体"/>
                <w:color w:val="000000"/>
                <w:kern w:val="0"/>
                <w:sz w:val="24"/>
                <w:szCs w:val="24"/>
              </w:rPr>
            </w:pPr>
          </w:p>
          <w:p w:rsidR="00F61ABC" w:rsidRPr="00A36B76" w:rsidRDefault="00F61ABC" w:rsidP="00F61ABC">
            <w:pPr>
              <w:widowControl/>
              <w:ind w:firstLineChars="2326" w:firstLine="31680"/>
              <w:jc w:val="left"/>
              <w:textAlignment w:val="top"/>
              <w:rPr>
                <w:rFonts w:ascii="仿宋_GB2312" w:eastAsia="仿宋_GB2312" w:hAnsi="宋体" w:cs="Times New Roman"/>
                <w:snapToGrid w:val="0"/>
                <w:color w:val="000000"/>
                <w:spacing w:val="4"/>
                <w:kern w:val="0"/>
                <w:sz w:val="24"/>
                <w:szCs w:val="24"/>
              </w:rPr>
            </w:pPr>
            <w:r>
              <w:rPr>
                <w:rFonts w:ascii="仿宋_GB2312" w:eastAsia="仿宋_GB2312" w:hAnsi="仿宋_GB2312" w:cs="仿宋_GB2312" w:hint="eastAsia"/>
                <w:color w:val="000000"/>
                <w:kern w:val="0"/>
                <w:sz w:val="24"/>
                <w:szCs w:val="24"/>
              </w:rPr>
              <w:t>年</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月</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日</w:t>
            </w:r>
            <w:r>
              <w:rPr>
                <w:rFonts w:ascii="仿宋_GB2312" w:eastAsia="仿宋_GB2312" w:hAnsi="仿宋_GB2312" w:cs="仿宋_GB2312"/>
                <w:color w:val="000000"/>
                <w:kern w:val="0"/>
                <w:sz w:val="24"/>
                <w:szCs w:val="24"/>
              </w:rPr>
              <w:t xml:space="preserve"> </w:t>
            </w:r>
          </w:p>
        </w:tc>
      </w:tr>
      <w:tr w:rsidR="00F61ABC" w:rsidRPr="00A36B76">
        <w:trPr>
          <w:cantSplit/>
          <w:trHeight w:val="1767"/>
        </w:trPr>
        <w:tc>
          <w:tcPr>
            <w:tcW w:w="1306" w:type="dxa"/>
            <w:vAlign w:val="center"/>
          </w:tcPr>
          <w:p w:rsidR="00F61ABC" w:rsidRPr="00A36B76" w:rsidRDefault="00F61ABC">
            <w:pPr>
              <w:widowControl/>
              <w:jc w:val="center"/>
              <w:textAlignment w:val="center"/>
              <w:rPr>
                <w:rFonts w:ascii="仿宋_GB2312" w:eastAsia="仿宋_GB2312" w:hAnsi="宋体" w:cs="Times New Roman"/>
                <w:snapToGrid w:val="0"/>
                <w:color w:val="000000"/>
                <w:kern w:val="0"/>
                <w:sz w:val="24"/>
                <w:szCs w:val="24"/>
              </w:rPr>
            </w:pPr>
            <w:r w:rsidRPr="00A36B76">
              <w:rPr>
                <w:rFonts w:ascii="仿宋_GB2312" w:eastAsia="仿宋_GB2312" w:hAnsi="宋体" w:cs="仿宋_GB2312" w:hint="eastAsia"/>
                <w:snapToGrid w:val="0"/>
                <w:color w:val="000000"/>
                <w:kern w:val="0"/>
                <w:sz w:val="24"/>
                <w:szCs w:val="24"/>
              </w:rPr>
              <w:t>现工作</w:t>
            </w:r>
          </w:p>
          <w:p w:rsidR="00F61ABC" w:rsidRPr="00A36B76" w:rsidRDefault="00F61ABC">
            <w:pPr>
              <w:widowControl/>
              <w:jc w:val="center"/>
              <w:textAlignment w:val="center"/>
              <w:rPr>
                <w:rFonts w:ascii="仿宋_GB2312" w:eastAsia="仿宋_GB2312" w:hAnsi="宋体" w:cs="Times New Roman"/>
                <w:snapToGrid w:val="0"/>
                <w:color w:val="000000"/>
                <w:kern w:val="0"/>
                <w:sz w:val="24"/>
                <w:szCs w:val="24"/>
              </w:rPr>
            </w:pPr>
            <w:r w:rsidRPr="00A36B76">
              <w:rPr>
                <w:rFonts w:ascii="仿宋_GB2312" w:eastAsia="仿宋_GB2312" w:hAnsi="宋体" w:cs="仿宋_GB2312" w:hint="eastAsia"/>
                <w:snapToGrid w:val="0"/>
                <w:color w:val="000000"/>
                <w:kern w:val="0"/>
                <w:sz w:val="24"/>
                <w:szCs w:val="24"/>
              </w:rPr>
              <w:t>单位意见</w:t>
            </w:r>
          </w:p>
        </w:tc>
        <w:tc>
          <w:tcPr>
            <w:tcW w:w="7674" w:type="dxa"/>
          </w:tcPr>
          <w:p w:rsidR="00F61ABC" w:rsidRDefault="00F61ABC">
            <w:pPr>
              <w:widowControl/>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单位盖章：</w:t>
            </w: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年</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月</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日</w:t>
            </w:r>
          </w:p>
        </w:tc>
      </w:tr>
      <w:tr w:rsidR="00F61ABC" w:rsidRPr="00A36B76">
        <w:trPr>
          <w:cantSplit/>
          <w:trHeight w:val="1334"/>
        </w:trPr>
        <w:tc>
          <w:tcPr>
            <w:tcW w:w="1306" w:type="dxa"/>
            <w:vMerge w:val="restart"/>
            <w:vAlign w:val="center"/>
          </w:tcPr>
          <w:p w:rsidR="00F61ABC" w:rsidRPr="00A36B76" w:rsidRDefault="00F61ABC">
            <w:pPr>
              <w:widowControl/>
              <w:jc w:val="center"/>
              <w:textAlignment w:val="center"/>
              <w:rPr>
                <w:rFonts w:ascii="仿宋_GB2312" w:eastAsia="仿宋_GB2312" w:hAnsi="宋体" w:cs="Times New Roman"/>
                <w:snapToGrid w:val="0"/>
                <w:color w:val="000000"/>
                <w:kern w:val="0"/>
                <w:sz w:val="24"/>
                <w:szCs w:val="24"/>
              </w:rPr>
            </w:pPr>
            <w:r w:rsidRPr="00A36B76">
              <w:rPr>
                <w:rFonts w:ascii="仿宋_GB2312" w:eastAsia="仿宋_GB2312" w:hAnsi="宋体" w:cs="仿宋_GB2312" w:hint="eastAsia"/>
                <w:snapToGrid w:val="0"/>
                <w:color w:val="000000"/>
                <w:kern w:val="0"/>
                <w:sz w:val="24"/>
                <w:szCs w:val="24"/>
              </w:rPr>
              <w:t>审查意见</w:t>
            </w:r>
          </w:p>
        </w:tc>
        <w:tc>
          <w:tcPr>
            <w:tcW w:w="7674" w:type="dxa"/>
          </w:tcPr>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pPr>
              <w:widowControl/>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资格初审意见：</w:t>
            </w:r>
          </w:p>
          <w:p w:rsidR="00F61ABC" w:rsidRDefault="00F61ABC">
            <w:pPr>
              <w:widowControl/>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00"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年</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月</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日</w:t>
            </w:r>
          </w:p>
        </w:tc>
      </w:tr>
      <w:tr w:rsidR="00F61ABC" w:rsidRPr="00A36B76">
        <w:trPr>
          <w:cantSplit/>
          <w:trHeight w:val="1338"/>
        </w:trPr>
        <w:tc>
          <w:tcPr>
            <w:tcW w:w="1306" w:type="dxa"/>
            <w:vMerge/>
            <w:vAlign w:val="center"/>
          </w:tcPr>
          <w:p w:rsidR="00F61ABC" w:rsidRPr="00A36B76" w:rsidRDefault="00F61ABC">
            <w:pPr>
              <w:widowControl/>
              <w:jc w:val="center"/>
              <w:textAlignment w:val="center"/>
              <w:rPr>
                <w:rFonts w:ascii="仿宋_GB2312" w:eastAsia="仿宋_GB2312" w:hAnsi="宋体" w:cs="Times New Roman"/>
                <w:snapToGrid w:val="0"/>
                <w:color w:val="000000"/>
                <w:kern w:val="0"/>
                <w:sz w:val="24"/>
                <w:szCs w:val="24"/>
              </w:rPr>
            </w:pPr>
          </w:p>
        </w:tc>
        <w:tc>
          <w:tcPr>
            <w:tcW w:w="7674" w:type="dxa"/>
          </w:tcPr>
          <w:p w:rsidR="00F61ABC" w:rsidRDefault="00F61ABC" w:rsidP="00F61ABC">
            <w:pPr>
              <w:widowControl/>
              <w:ind w:firstLineChars="2000" w:firstLine="31680"/>
              <w:jc w:val="left"/>
              <w:textAlignment w:val="top"/>
              <w:rPr>
                <w:rFonts w:ascii="仿宋_GB2312" w:eastAsia="仿宋_GB2312" w:hAnsi="仿宋_GB2312" w:cs="Times New Roman"/>
                <w:color w:val="000000"/>
                <w:kern w:val="0"/>
                <w:sz w:val="24"/>
                <w:szCs w:val="24"/>
              </w:rPr>
            </w:pPr>
          </w:p>
          <w:p w:rsidR="00F61ABC" w:rsidRDefault="00F61ABC">
            <w:pPr>
              <w:widowControl/>
              <w:jc w:val="left"/>
              <w:textAlignment w:val="top"/>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资格复审意见：</w:t>
            </w:r>
            <w:r>
              <w:rPr>
                <w:rFonts w:ascii="仿宋_GB2312" w:eastAsia="仿宋_GB2312" w:hAnsi="仿宋_GB2312" w:cs="仿宋_GB2312"/>
                <w:color w:val="000000"/>
                <w:kern w:val="0"/>
                <w:sz w:val="24"/>
                <w:szCs w:val="24"/>
              </w:rPr>
              <w:t xml:space="preserve">  </w:t>
            </w:r>
          </w:p>
          <w:p w:rsidR="00F61ABC" w:rsidRDefault="00F61ABC">
            <w:pPr>
              <w:widowControl/>
              <w:jc w:val="left"/>
              <w:textAlignment w:val="top"/>
              <w:rPr>
                <w:rFonts w:ascii="仿宋_GB2312" w:eastAsia="仿宋_GB2312" w:hAnsi="仿宋_GB2312" w:cs="仿宋_GB2312"/>
                <w:color w:val="000000"/>
                <w:kern w:val="0"/>
                <w:sz w:val="24"/>
                <w:szCs w:val="24"/>
              </w:rPr>
            </w:pPr>
          </w:p>
          <w:p w:rsidR="00F61ABC" w:rsidRDefault="00F61ABC" w:rsidP="00F61ABC">
            <w:pPr>
              <w:widowControl/>
              <w:ind w:firstLineChars="2300"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年</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月</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日</w:t>
            </w:r>
          </w:p>
        </w:tc>
      </w:tr>
      <w:tr w:rsidR="00F61ABC" w:rsidRPr="00A36B76">
        <w:trPr>
          <w:cantSplit/>
          <w:trHeight w:val="2522"/>
        </w:trPr>
        <w:tc>
          <w:tcPr>
            <w:tcW w:w="1306" w:type="dxa"/>
            <w:vAlign w:val="center"/>
          </w:tcPr>
          <w:p w:rsidR="00F61ABC" w:rsidRPr="00A36B76" w:rsidRDefault="00F61ABC">
            <w:pPr>
              <w:widowControl/>
              <w:jc w:val="center"/>
              <w:textAlignment w:val="center"/>
              <w:rPr>
                <w:rFonts w:ascii="仿宋_GB2312" w:eastAsia="仿宋_GB2312" w:hAnsi="宋体" w:cs="Times New Roman"/>
                <w:snapToGrid w:val="0"/>
                <w:color w:val="000000"/>
                <w:kern w:val="0"/>
                <w:sz w:val="24"/>
                <w:szCs w:val="24"/>
              </w:rPr>
            </w:pPr>
            <w:r w:rsidRPr="00A36B76">
              <w:rPr>
                <w:rFonts w:ascii="仿宋_GB2312" w:eastAsia="仿宋_GB2312" w:hAnsi="宋体" w:cs="仿宋_GB2312" w:hint="eastAsia"/>
                <w:snapToGrid w:val="0"/>
                <w:color w:val="000000"/>
                <w:kern w:val="0"/>
                <w:sz w:val="24"/>
                <w:szCs w:val="24"/>
              </w:rPr>
              <w:t>引进企业意见</w:t>
            </w:r>
          </w:p>
        </w:tc>
        <w:tc>
          <w:tcPr>
            <w:tcW w:w="7674" w:type="dxa"/>
          </w:tcPr>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p>
          <w:p w:rsidR="00F61ABC" w:rsidRDefault="00F61ABC" w:rsidP="00F61ABC">
            <w:pPr>
              <w:widowControl/>
              <w:ind w:firstLineChars="1850"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引进企业盖章：</w:t>
            </w:r>
          </w:p>
          <w:p w:rsidR="00F61ABC" w:rsidRDefault="00F61ABC" w:rsidP="00F61ABC">
            <w:pPr>
              <w:widowControl/>
              <w:ind w:firstLineChars="2326" w:firstLine="31680"/>
              <w:jc w:val="left"/>
              <w:textAlignment w:val="top"/>
              <w:rPr>
                <w:rFonts w:ascii="仿宋_GB2312" w:eastAsia="仿宋_GB2312" w:hAnsi="仿宋_GB2312" w:cs="Times New Roman"/>
                <w:color w:val="000000"/>
                <w:kern w:val="0"/>
                <w:sz w:val="24"/>
                <w:szCs w:val="24"/>
              </w:rPr>
            </w:pPr>
            <w:r>
              <w:rPr>
                <w:rFonts w:ascii="仿宋_GB2312" w:eastAsia="仿宋_GB2312" w:hAnsi="仿宋_GB2312" w:cs="仿宋_GB2312" w:hint="eastAsia"/>
                <w:color w:val="000000"/>
                <w:kern w:val="0"/>
                <w:sz w:val="24"/>
                <w:szCs w:val="24"/>
              </w:rPr>
              <w:t>年</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月</w:t>
            </w:r>
            <w:r>
              <w:rPr>
                <w:rFonts w:ascii="仿宋_GB2312" w:eastAsia="仿宋_GB2312" w:hAnsi="仿宋_GB2312" w:cs="仿宋_GB2312"/>
                <w:color w:val="000000"/>
                <w:kern w:val="0"/>
                <w:sz w:val="24"/>
                <w:szCs w:val="24"/>
              </w:rPr>
              <w:t xml:space="preserve">     </w:t>
            </w:r>
            <w:r>
              <w:rPr>
                <w:rFonts w:ascii="仿宋_GB2312" w:eastAsia="仿宋_GB2312" w:hAnsi="仿宋_GB2312" w:cs="仿宋_GB2312" w:hint="eastAsia"/>
                <w:color w:val="000000"/>
                <w:kern w:val="0"/>
                <w:sz w:val="24"/>
                <w:szCs w:val="24"/>
              </w:rPr>
              <w:t>日</w:t>
            </w:r>
          </w:p>
        </w:tc>
      </w:tr>
    </w:tbl>
    <w:p w:rsidR="00F61ABC" w:rsidRDefault="00F61ABC">
      <w:pPr>
        <w:jc w:val="center"/>
        <w:rPr>
          <w:rFonts w:ascii="方正小标宋简体" w:eastAsia="方正小标宋简体" w:hAnsi="方正小标宋简体" w:cs="Times New Roman"/>
          <w:color w:val="000000"/>
          <w:sz w:val="36"/>
          <w:szCs w:val="36"/>
        </w:rPr>
      </w:pPr>
    </w:p>
    <w:p w:rsidR="00F61ABC" w:rsidRDefault="00F61ABC">
      <w:pPr>
        <w:jc w:val="center"/>
        <w:rPr>
          <w:rFonts w:ascii="方正小标宋简体" w:eastAsia="方正小标宋简体" w:hAnsi="方正小标宋简体" w:cs="Times New Roman"/>
          <w:color w:val="000000"/>
          <w:sz w:val="24"/>
          <w:szCs w:val="24"/>
        </w:rPr>
      </w:pPr>
      <w:r>
        <w:rPr>
          <w:rFonts w:ascii="方正小标宋简体" w:eastAsia="方正小标宋简体" w:hAnsi="方正小标宋简体" w:cs="方正小标宋简体" w:hint="eastAsia"/>
          <w:color w:val="000000"/>
          <w:sz w:val="24"/>
          <w:szCs w:val="24"/>
        </w:rPr>
        <w:t>填表说明</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一、本表需要报电子版和纸质版。电子版需有本人彩色免冠</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寸照，图片格式为</w:t>
      </w:r>
      <w:r>
        <w:rPr>
          <w:rFonts w:ascii="仿宋_GB2312" w:eastAsia="仿宋_GB2312" w:hAnsi="仿宋_GB2312" w:cs="仿宋_GB2312"/>
          <w:color w:val="000000"/>
          <w:sz w:val="24"/>
          <w:szCs w:val="24"/>
        </w:rPr>
        <w:t>JPG</w:t>
      </w:r>
      <w:r>
        <w:rPr>
          <w:rFonts w:ascii="仿宋_GB2312" w:eastAsia="仿宋_GB2312" w:hAnsi="仿宋_GB2312" w:cs="仿宋_GB2312" w:hint="eastAsia"/>
          <w:color w:val="000000"/>
          <w:sz w:val="24"/>
          <w:szCs w:val="24"/>
        </w:rPr>
        <w:t>。</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二、“姓名”栏中填写户籍登记所用的姓名。少数民族的姓名用字要固定，不能用同音字代替。有曾用名的，用“（）”加注。“出生年月”填写样式为“</w:t>
      </w:r>
      <w:r>
        <w:rPr>
          <w:rFonts w:ascii="仿宋_GB2312" w:eastAsia="仿宋_GB2312" w:hAnsi="仿宋_GB2312" w:cs="仿宋_GB2312"/>
          <w:color w:val="000000"/>
          <w:sz w:val="24"/>
          <w:szCs w:val="24"/>
        </w:rPr>
        <w:t>1987.03</w:t>
      </w:r>
      <w:r>
        <w:rPr>
          <w:rFonts w:ascii="仿宋_GB2312" w:eastAsia="仿宋_GB2312" w:hAnsi="仿宋_GB2312" w:cs="仿宋_GB2312" w:hint="eastAsia"/>
          <w:color w:val="000000"/>
          <w:sz w:val="24"/>
          <w:szCs w:val="24"/>
        </w:rPr>
        <w:t>”（表示</w:t>
      </w:r>
      <w:r>
        <w:rPr>
          <w:rFonts w:ascii="仿宋_GB2312" w:eastAsia="仿宋_GB2312" w:hAnsi="仿宋_GB2312" w:cs="仿宋_GB2312"/>
          <w:color w:val="000000"/>
          <w:sz w:val="24"/>
          <w:szCs w:val="24"/>
        </w:rPr>
        <w:t>1987</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月出生）。</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三、“民族”栏填写样式为“汉族”、“回族”等。“籍贯”填写祖籍所在地，样式为“省</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县（区）”模式，如“贵州威宁”（表示贵州省毕节市威宁县）。</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四、“政治面貌”填写样式为“中共党员”、“中共预备党员”或“九三社员”等，无党派人士填写“群众”。“参加工作时间”填写样式为“</w:t>
      </w:r>
      <w:r>
        <w:rPr>
          <w:rFonts w:ascii="仿宋_GB2312" w:eastAsia="仿宋_GB2312" w:hAnsi="仿宋_GB2312" w:cs="仿宋_GB2312"/>
          <w:color w:val="000000"/>
          <w:sz w:val="24"/>
          <w:szCs w:val="24"/>
        </w:rPr>
        <w:t>2009.10</w:t>
      </w:r>
      <w:r>
        <w:rPr>
          <w:rFonts w:ascii="仿宋_GB2312" w:eastAsia="仿宋_GB2312" w:hAnsi="仿宋_GB2312" w:cs="仿宋_GB2312" w:hint="eastAsia"/>
          <w:color w:val="000000"/>
          <w:sz w:val="24"/>
          <w:szCs w:val="24"/>
        </w:rPr>
        <w:t>”（表示</w:t>
      </w:r>
      <w:r>
        <w:rPr>
          <w:rFonts w:ascii="仿宋_GB2312" w:eastAsia="仿宋_GB2312" w:hAnsi="仿宋_GB2312" w:cs="仿宋_GB2312"/>
          <w:color w:val="000000"/>
          <w:sz w:val="24"/>
          <w:szCs w:val="24"/>
        </w:rPr>
        <w:t>2009</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10</w:t>
      </w:r>
      <w:r>
        <w:rPr>
          <w:rFonts w:ascii="仿宋_GB2312" w:eastAsia="仿宋_GB2312" w:hAnsi="仿宋_GB2312" w:cs="仿宋_GB2312" w:hint="eastAsia"/>
          <w:color w:val="000000"/>
          <w:sz w:val="24"/>
          <w:szCs w:val="24"/>
        </w:rPr>
        <w:t>月参加工作）。</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五、“健康状况”根据本人的具体情况填写“健康”“一般”或“较差”；有严重疾病、慢性疾病或身体伤残的，要如实简要填写。“身份证号码”填写</w:t>
      </w:r>
      <w:r>
        <w:rPr>
          <w:rFonts w:ascii="仿宋_GB2312" w:eastAsia="仿宋_GB2312" w:hAnsi="仿宋_GB2312" w:cs="仿宋_GB2312"/>
          <w:color w:val="000000"/>
          <w:sz w:val="24"/>
          <w:szCs w:val="24"/>
        </w:rPr>
        <w:t>18</w:t>
      </w:r>
      <w:r>
        <w:rPr>
          <w:rFonts w:ascii="仿宋_GB2312" w:eastAsia="仿宋_GB2312" w:hAnsi="仿宋_GB2312" w:cs="仿宋_GB2312" w:hint="eastAsia"/>
          <w:color w:val="000000"/>
          <w:sz w:val="24"/>
          <w:szCs w:val="24"/>
        </w:rPr>
        <w:t>位身份证号码。</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六、“现工作单位地址”填写当前工作单位通信地址。“现工作单位人事部门电话”填写工作单位人事部门含区号的座机号码。</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七、“本人联系方式”中，有两个手机号码的，常用号码放在前面。</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八、“学历”栏中，“全日制教育”指通过全日制教育获得的最高学历，“在职教育”指以其他方式获得的最高学历。如：“全日制教育”填写为“本科”，“毕业院校及专业”填写为“贵州大学，法学（法学学士）”，表示该报名人通过全日制教育获得的最高学历是贵州大学法学本科学历，并获得法学学士学位。</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九、“专业技术职务任职资格或职</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执</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业资格”、填写已经取得的专业技术职称和已取得的职</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执</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业资格。</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十、“应聘职务”填写所应聘的职位。</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十一、“现工作单位”填写单位全称，如“贵州</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集团</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分公司”。</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十二、“现任职务及任职时间”填写在现工作单位的当前任职和任职时间，如“贵州</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集团</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分公司综合部经理（</w:t>
      </w:r>
      <w:r>
        <w:rPr>
          <w:rFonts w:ascii="仿宋_GB2312" w:eastAsia="仿宋_GB2312" w:hAnsi="仿宋_GB2312" w:cs="仿宋_GB2312"/>
          <w:color w:val="000000"/>
          <w:sz w:val="24"/>
          <w:szCs w:val="24"/>
        </w:rPr>
        <w:t>2010.10</w:t>
      </w:r>
      <w:r>
        <w:rPr>
          <w:rFonts w:ascii="仿宋_GB2312" w:eastAsia="仿宋_GB2312" w:hAnsi="仿宋_GB2312" w:cs="仿宋_GB2312" w:hint="eastAsia"/>
          <w:color w:val="000000"/>
          <w:sz w:val="24"/>
          <w:szCs w:val="24"/>
        </w:rPr>
        <w:t>）、综合部党支部书记（</w:t>
      </w:r>
      <w:r>
        <w:rPr>
          <w:rFonts w:ascii="仿宋_GB2312" w:eastAsia="仿宋_GB2312" w:hAnsi="仿宋_GB2312" w:cs="仿宋_GB2312"/>
          <w:color w:val="000000"/>
          <w:sz w:val="24"/>
          <w:szCs w:val="24"/>
        </w:rPr>
        <w:t>2010.11</w:t>
      </w:r>
      <w:r>
        <w:rPr>
          <w:rFonts w:ascii="仿宋_GB2312" w:eastAsia="仿宋_GB2312" w:hAnsi="仿宋_GB2312" w:cs="仿宋_GB2312" w:hint="eastAsia"/>
          <w:color w:val="000000"/>
          <w:sz w:val="24"/>
          <w:szCs w:val="24"/>
        </w:rPr>
        <w:t>）”，表示报名人</w:t>
      </w:r>
      <w:r>
        <w:rPr>
          <w:rFonts w:ascii="仿宋_GB2312" w:eastAsia="仿宋_GB2312" w:hAnsi="仿宋_GB2312" w:cs="仿宋_GB2312"/>
          <w:color w:val="000000"/>
          <w:sz w:val="24"/>
          <w:szCs w:val="24"/>
        </w:rPr>
        <w:t>2010</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10</w:t>
      </w:r>
      <w:r>
        <w:rPr>
          <w:rFonts w:ascii="仿宋_GB2312" w:eastAsia="仿宋_GB2312" w:hAnsi="仿宋_GB2312" w:cs="仿宋_GB2312" w:hint="eastAsia"/>
          <w:color w:val="000000"/>
          <w:sz w:val="24"/>
          <w:szCs w:val="24"/>
        </w:rPr>
        <w:t>月任市场部经理，</w:t>
      </w:r>
      <w:r>
        <w:rPr>
          <w:rFonts w:ascii="仿宋_GB2312" w:eastAsia="仿宋_GB2312" w:hAnsi="仿宋_GB2312" w:cs="仿宋_GB2312"/>
          <w:color w:val="000000"/>
          <w:sz w:val="24"/>
          <w:szCs w:val="24"/>
        </w:rPr>
        <w:t>2011</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11</w:t>
      </w:r>
      <w:r>
        <w:rPr>
          <w:rFonts w:ascii="仿宋_GB2312" w:eastAsia="仿宋_GB2312" w:hAnsi="仿宋_GB2312" w:cs="仿宋_GB2312" w:hint="eastAsia"/>
          <w:color w:val="000000"/>
          <w:sz w:val="24"/>
          <w:szCs w:val="24"/>
        </w:rPr>
        <w:t>月任党支部书记。</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十三、“学习经历”填写自高中以来的个人履历情况，样式如下：</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2002</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9</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-2005</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月，贵州省毕节市第一中学学习。</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2005</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9</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-2009</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月，贵州大学法学专业学习，取得本科学历、法学学士学位。</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期间：</w:t>
      </w:r>
      <w:r>
        <w:rPr>
          <w:rFonts w:ascii="仿宋_GB2312" w:eastAsia="仿宋_GB2312" w:hAnsi="仿宋_GB2312" w:cs="仿宋_GB2312"/>
          <w:color w:val="000000"/>
          <w:sz w:val="24"/>
          <w:szCs w:val="24"/>
        </w:rPr>
        <w:t>2012</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-2015</w:t>
      </w:r>
      <w:r>
        <w:rPr>
          <w:rFonts w:ascii="仿宋_GB2312" w:eastAsia="仿宋_GB2312" w:hAnsi="仿宋_GB2312" w:cs="仿宋_GB2312" w:hint="eastAsia"/>
          <w:color w:val="000000"/>
          <w:sz w:val="24"/>
          <w:szCs w:val="24"/>
        </w:rPr>
        <w:t>年，在清华大学取得</w:t>
      </w:r>
      <w:r>
        <w:rPr>
          <w:rFonts w:ascii="仿宋_GB2312" w:eastAsia="仿宋_GB2312" w:hAnsi="仿宋_GB2312" w:cs="仿宋_GB2312"/>
          <w:color w:val="000000"/>
          <w:sz w:val="24"/>
          <w:szCs w:val="24"/>
        </w:rPr>
        <w:t>MBA</w:t>
      </w:r>
      <w:r>
        <w:rPr>
          <w:rFonts w:ascii="仿宋_GB2312" w:eastAsia="仿宋_GB2312" w:hAnsi="仿宋_GB2312" w:cs="仿宋_GB2312" w:hint="eastAsia"/>
          <w:color w:val="000000"/>
          <w:sz w:val="24"/>
          <w:szCs w:val="24"/>
        </w:rPr>
        <w:t>硕士学位；</w:t>
      </w:r>
      <w:r>
        <w:rPr>
          <w:rFonts w:ascii="仿宋_GB2312" w:eastAsia="仿宋_GB2312" w:hAnsi="仿宋_GB2312" w:cs="仿宋_GB2312"/>
          <w:color w:val="000000"/>
          <w:sz w:val="24"/>
          <w:szCs w:val="24"/>
        </w:rPr>
        <w:t>2016</w:t>
      </w:r>
      <w:r>
        <w:rPr>
          <w:rFonts w:ascii="仿宋_GB2312" w:eastAsia="仿宋_GB2312" w:hAnsi="仿宋_GB2312" w:cs="仿宋_GB2312" w:hint="eastAsia"/>
          <w:color w:val="000000"/>
          <w:sz w:val="24"/>
          <w:szCs w:val="24"/>
        </w:rPr>
        <w:t>年被评为高级经济师。</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十四、“工作经历”填写参加工作以来的情况，样式如下：</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2009</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-2015</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5</w:t>
      </w:r>
      <w:r>
        <w:rPr>
          <w:rFonts w:ascii="仿宋_GB2312" w:eastAsia="仿宋_GB2312" w:hAnsi="仿宋_GB2312" w:cs="仿宋_GB2312" w:hint="eastAsia"/>
          <w:color w:val="000000"/>
          <w:sz w:val="24"/>
          <w:szCs w:val="24"/>
        </w:rPr>
        <w:t>月，贵州省</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公司工作，历任普通员工、车间副主任、主任、副总经理。</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color w:val="000000"/>
          <w:sz w:val="24"/>
          <w:szCs w:val="24"/>
        </w:rPr>
        <w:t>2015</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5</w:t>
      </w:r>
      <w:r>
        <w:rPr>
          <w:rFonts w:ascii="仿宋_GB2312" w:eastAsia="仿宋_GB2312" w:hAnsi="仿宋_GB2312" w:cs="仿宋_GB2312" w:hint="eastAsia"/>
          <w:color w:val="000000"/>
          <w:sz w:val="24"/>
          <w:szCs w:val="24"/>
        </w:rPr>
        <w:t>月至今，贵州</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集团公司，历任</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分公司副经理、</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分公司经理、集团公司副总经理、总经理、董事长职务。</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期间：</w:t>
      </w:r>
      <w:r>
        <w:rPr>
          <w:rFonts w:ascii="仿宋_GB2312" w:eastAsia="仿宋_GB2312" w:hAnsi="仿宋_GB2312" w:cs="仿宋_GB2312"/>
          <w:color w:val="000000"/>
          <w:sz w:val="24"/>
          <w:szCs w:val="24"/>
        </w:rPr>
        <w:t>2015</w:t>
      </w:r>
      <w:r>
        <w:rPr>
          <w:rFonts w:ascii="仿宋_GB2312" w:eastAsia="仿宋_GB2312" w:hAnsi="仿宋_GB2312" w:cs="仿宋_GB2312" w:hint="eastAsia"/>
          <w:color w:val="000000"/>
          <w:sz w:val="24"/>
          <w:szCs w:val="24"/>
        </w:rPr>
        <w:t>年，被授予全国五一劳动模范称号；</w:t>
      </w:r>
      <w:r>
        <w:rPr>
          <w:rFonts w:ascii="仿宋_GB2312" w:eastAsia="仿宋_GB2312" w:hAnsi="仿宋_GB2312" w:cs="仿宋_GB2312"/>
          <w:color w:val="000000"/>
          <w:sz w:val="24"/>
          <w:szCs w:val="24"/>
        </w:rPr>
        <w:t>2017</w:t>
      </w:r>
      <w:r>
        <w:rPr>
          <w:rFonts w:ascii="仿宋_GB2312" w:eastAsia="仿宋_GB2312" w:hAnsi="仿宋_GB2312" w:cs="仿宋_GB2312" w:hint="eastAsia"/>
          <w:color w:val="000000"/>
          <w:sz w:val="24"/>
          <w:szCs w:val="24"/>
        </w:rPr>
        <w:t>当选为</w:t>
      </w:r>
      <w:r>
        <w:rPr>
          <w:rFonts w:ascii="仿宋_GB2312" w:eastAsia="仿宋_GB2312" w:hAnsi="仿宋_GB2312" w:cs="仿宋_GB2312"/>
          <w:color w:val="000000"/>
          <w:sz w:val="24"/>
          <w:szCs w:val="24"/>
        </w:rPr>
        <w:t>XX</w:t>
      </w:r>
      <w:r>
        <w:rPr>
          <w:rFonts w:ascii="仿宋_GB2312" w:eastAsia="仿宋_GB2312" w:hAnsi="仿宋_GB2312" w:cs="仿宋_GB2312" w:hint="eastAsia"/>
          <w:color w:val="000000"/>
          <w:sz w:val="24"/>
          <w:szCs w:val="24"/>
        </w:rPr>
        <w:t>市人大代表。</w:t>
      </w:r>
    </w:p>
    <w:p w:rsidR="00F61ABC" w:rsidRDefault="00F61ABC" w:rsidP="000F6DC0">
      <w:pPr>
        <w:ind w:firstLineChars="200" w:firstLine="316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十五、“近年来主要工作业绩”，主要填写在工作期间的简要表现和成绩及获奖情况，重点突出对企业、社会影响大的方面。字数控制在</w:t>
      </w:r>
      <w:r>
        <w:rPr>
          <w:rFonts w:ascii="仿宋_GB2312" w:eastAsia="仿宋_GB2312" w:hAnsi="仿宋_GB2312" w:cs="仿宋_GB2312"/>
          <w:color w:val="000000"/>
          <w:sz w:val="24"/>
          <w:szCs w:val="24"/>
        </w:rPr>
        <w:t>400</w:t>
      </w:r>
      <w:r>
        <w:rPr>
          <w:rFonts w:ascii="仿宋_GB2312" w:eastAsia="仿宋_GB2312" w:hAnsi="仿宋_GB2312" w:cs="仿宋_GB2312" w:hint="eastAsia"/>
          <w:color w:val="000000"/>
          <w:sz w:val="24"/>
          <w:szCs w:val="24"/>
        </w:rPr>
        <w:t>字以内。</w:t>
      </w:r>
      <w:r>
        <w:rPr>
          <w:rFonts w:ascii="仿宋_GB2312" w:eastAsia="仿宋_GB2312" w:hAnsi="仿宋_GB2312" w:cs="仿宋_GB2312"/>
          <w:color w:val="000000"/>
          <w:sz w:val="24"/>
          <w:szCs w:val="24"/>
        </w:rPr>
        <w:t xml:space="preserve"> </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十六、“个人承诺”栏应由报名人亲笔签名。</w:t>
      </w:r>
    </w:p>
    <w:p w:rsidR="00F61ABC" w:rsidRDefault="00F61ABC">
      <w:pPr>
        <w:rPr>
          <w:rFonts w:ascii="仿宋_GB2312" w:eastAsia="仿宋_GB2312" w:hAnsi="仿宋_GB2312" w:cs="Times New Roman"/>
          <w:color w:val="000000"/>
          <w:sz w:val="24"/>
          <w:szCs w:val="24"/>
        </w:rPr>
      </w:pPr>
      <w:r>
        <w:rPr>
          <w:color w:val="000000"/>
          <w:sz w:val="24"/>
          <w:szCs w:val="24"/>
        </w:rPr>
        <w:t xml:space="preserve">    </w:t>
      </w:r>
      <w:r>
        <w:rPr>
          <w:rFonts w:ascii="仿宋_GB2312" w:eastAsia="仿宋_GB2312" w:hAnsi="仿宋_GB2312" w:cs="仿宋_GB2312" w:hint="eastAsia"/>
          <w:color w:val="000000"/>
          <w:sz w:val="24"/>
          <w:szCs w:val="24"/>
        </w:rPr>
        <w:t>十七、“现工作单位意见”为现所在单位意见，单位必须盖章。</w:t>
      </w:r>
    </w:p>
    <w:p w:rsidR="00F61ABC" w:rsidRDefault="00F61ABC" w:rsidP="000F6DC0">
      <w:pPr>
        <w:ind w:firstLineChars="200" w:firstLine="31680"/>
        <w:rPr>
          <w:rFonts w:ascii="仿宋_GB2312" w:eastAsia="仿宋_GB2312" w:hAnsi="仿宋_GB2312" w:cs="Times New Roman"/>
          <w:color w:val="000000"/>
          <w:sz w:val="24"/>
          <w:szCs w:val="24"/>
        </w:rPr>
      </w:pPr>
      <w:r>
        <w:rPr>
          <w:rFonts w:ascii="仿宋_GB2312" w:eastAsia="仿宋_GB2312" w:hAnsi="仿宋_GB2312" w:cs="仿宋_GB2312" w:hint="eastAsia"/>
          <w:color w:val="000000"/>
          <w:sz w:val="24"/>
          <w:szCs w:val="24"/>
        </w:rPr>
        <w:t>十八、“审查意见”和“引进企业意见”不由考生填写。</w:t>
      </w:r>
    </w:p>
    <w:p w:rsidR="00F61ABC" w:rsidRDefault="00F61ABC">
      <w:pPr>
        <w:rPr>
          <w:rFonts w:cs="Times New Roman"/>
          <w:color w:val="000000"/>
          <w:sz w:val="24"/>
          <w:szCs w:val="24"/>
        </w:rPr>
      </w:pPr>
    </w:p>
    <w:p w:rsidR="00F61ABC" w:rsidRDefault="00F61ABC">
      <w:pPr>
        <w:pStyle w:val="Heading2"/>
        <w:numPr>
          <w:ilvl w:val="0"/>
          <w:numId w:val="0"/>
        </w:numPr>
        <w:tabs>
          <w:tab w:val="clear" w:pos="567"/>
        </w:tabs>
        <w:rPr>
          <w:rFonts w:cs="Times New Roman"/>
        </w:rPr>
      </w:pPr>
      <w:r>
        <w:rPr>
          <w:sz w:val="21"/>
          <w:szCs w:val="21"/>
        </w:rPr>
        <w:t xml:space="preserve"> </w:t>
      </w:r>
    </w:p>
    <w:sectPr w:rsidR="00F61ABC" w:rsidSect="00F759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方正小标宋_GBK">
    <w:altName w:val="宋体"/>
    <w:panose1 w:val="00000000000000000000"/>
    <w:charset w:val="86"/>
    <w:family w:val="swiss"/>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01291"/>
    <w:multiLevelType w:val="multilevel"/>
    <w:tmpl w:val="73501291"/>
    <w:lvl w:ilvl="0">
      <w:start w:val="1"/>
      <w:numFmt w:val="decimal"/>
      <w:pStyle w:val="Heading2"/>
      <w:lvlText w:val="6.%1"/>
      <w:lvlJc w:val="left"/>
      <w:pPr>
        <w:tabs>
          <w:tab w:val="left" w:pos="567"/>
        </w:tabs>
        <w:ind w:left="567" w:hanging="567"/>
      </w:pPr>
      <w:rPr>
        <w:rFonts w:hint="eastAsia"/>
        <w:b w:val="0"/>
        <w:bCs w:val="0"/>
        <w:i w:val="0"/>
        <w:iCs w:val="0"/>
        <w:caps w:val="0"/>
        <w:smallCaps w:val="0"/>
        <w:strike w:val="0"/>
        <w:dstrike w:val="0"/>
        <w:vanish w:val="0"/>
        <w:spacing w:val="0"/>
        <w:position w:val="0"/>
        <w:u w:val="none"/>
        <w:vertAlign w:val="baseline"/>
      </w:rPr>
    </w:lvl>
    <w:lvl w:ilvl="1">
      <w:start w:val="1"/>
      <w:numFmt w:val="decimal"/>
      <w:lvlText w:val="1.%2"/>
      <w:lvlJc w:val="left"/>
      <w:pPr>
        <w:tabs>
          <w:tab w:val="left" w:pos="567"/>
        </w:tabs>
        <w:ind w:left="567" w:hanging="567"/>
      </w:pPr>
      <w:rPr>
        <w:rFonts w:hint="eastAsia"/>
      </w:r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9BD"/>
    <w:rsid w:val="000F6DC0"/>
    <w:rsid w:val="00124782"/>
    <w:rsid w:val="00931CFD"/>
    <w:rsid w:val="00A36B76"/>
    <w:rsid w:val="00CE3854"/>
    <w:rsid w:val="00F61ABC"/>
    <w:rsid w:val="00F759BD"/>
    <w:rsid w:val="01EF262C"/>
    <w:rsid w:val="079167BE"/>
    <w:rsid w:val="09E53284"/>
    <w:rsid w:val="0C0D143C"/>
    <w:rsid w:val="0DAD5370"/>
    <w:rsid w:val="0DD64FB8"/>
    <w:rsid w:val="0E4C3A10"/>
    <w:rsid w:val="0F303677"/>
    <w:rsid w:val="13877CD9"/>
    <w:rsid w:val="146B620F"/>
    <w:rsid w:val="15150317"/>
    <w:rsid w:val="1647717B"/>
    <w:rsid w:val="164B2A4B"/>
    <w:rsid w:val="18C2699D"/>
    <w:rsid w:val="18DC010D"/>
    <w:rsid w:val="19030E2D"/>
    <w:rsid w:val="1939713A"/>
    <w:rsid w:val="1A634FED"/>
    <w:rsid w:val="1B630C53"/>
    <w:rsid w:val="1BCF2FEA"/>
    <w:rsid w:val="1E720F51"/>
    <w:rsid w:val="212D4E74"/>
    <w:rsid w:val="21F619B4"/>
    <w:rsid w:val="25D01F0E"/>
    <w:rsid w:val="27D63519"/>
    <w:rsid w:val="290375AC"/>
    <w:rsid w:val="29A90C6B"/>
    <w:rsid w:val="29DE260D"/>
    <w:rsid w:val="2B245022"/>
    <w:rsid w:val="2EC96C34"/>
    <w:rsid w:val="303A402C"/>
    <w:rsid w:val="32394B0D"/>
    <w:rsid w:val="337B2562"/>
    <w:rsid w:val="36CD2F90"/>
    <w:rsid w:val="398C669A"/>
    <w:rsid w:val="3B8611F7"/>
    <w:rsid w:val="3C784839"/>
    <w:rsid w:val="3DDA3DD4"/>
    <w:rsid w:val="3E537058"/>
    <w:rsid w:val="3F9B0B34"/>
    <w:rsid w:val="40180944"/>
    <w:rsid w:val="41D85825"/>
    <w:rsid w:val="42EF5325"/>
    <w:rsid w:val="44F67E17"/>
    <w:rsid w:val="4538459C"/>
    <w:rsid w:val="475B425C"/>
    <w:rsid w:val="49F40220"/>
    <w:rsid w:val="4A902A16"/>
    <w:rsid w:val="4B361B19"/>
    <w:rsid w:val="4F924BF8"/>
    <w:rsid w:val="50430587"/>
    <w:rsid w:val="515D0A50"/>
    <w:rsid w:val="535108A9"/>
    <w:rsid w:val="53886856"/>
    <w:rsid w:val="564F1CDB"/>
    <w:rsid w:val="5E083F0A"/>
    <w:rsid w:val="5F7956B2"/>
    <w:rsid w:val="5FD1476C"/>
    <w:rsid w:val="608153F1"/>
    <w:rsid w:val="656C3C1E"/>
    <w:rsid w:val="657C66D2"/>
    <w:rsid w:val="660867B9"/>
    <w:rsid w:val="674503AE"/>
    <w:rsid w:val="68FA69D4"/>
    <w:rsid w:val="698D14BB"/>
    <w:rsid w:val="6AAF59CB"/>
    <w:rsid w:val="6D1D3380"/>
    <w:rsid w:val="713F5211"/>
    <w:rsid w:val="718811F2"/>
    <w:rsid w:val="71F74E2E"/>
    <w:rsid w:val="737556A5"/>
    <w:rsid w:val="742E05F4"/>
    <w:rsid w:val="74951DD4"/>
    <w:rsid w:val="74AC38FE"/>
    <w:rsid w:val="751A2034"/>
    <w:rsid w:val="755866BD"/>
    <w:rsid w:val="7A0262A1"/>
    <w:rsid w:val="7B0C1DC2"/>
    <w:rsid w:val="7CB20618"/>
    <w:rsid w:val="7D6A4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759BD"/>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F759BD"/>
    <w:pPr>
      <w:keepNext/>
      <w:keepLines/>
      <w:numPr>
        <w:numId w:val="1"/>
      </w:numPr>
      <w:spacing w:before="260" w:after="260" w:line="416" w:lineRule="auto"/>
      <w:outlineLvl w:val="1"/>
    </w:pPr>
    <w:rPr>
      <w:rFonts w:eastAsia="黑体"/>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51AE"/>
    <w:rPr>
      <w:rFonts w:asciiTheme="majorHAnsi" w:eastAsiaTheme="majorEastAsia" w:hAnsiTheme="majorHAnsi" w:cstheme="majorBidi"/>
      <w:b/>
      <w:bCs/>
      <w:sz w:val="32"/>
      <w:szCs w:val="32"/>
    </w:rPr>
  </w:style>
  <w:style w:type="paragraph" w:styleId="BodyText">
    <w:name w:val="Body Text"/>
    <w:basedOn w:val="Normal"/>
    <w:next w:val="Normal"/>
    <w:link w:val="BodyTextChar"/>
    <w:uiPriority w:val="99"/>
    <w:rsid w:val="00F759BD"/>
    <w:rPr>
      <w:rFonts w:ascii="仿宋_GB2312" w:eastAsia="仿宋_GB2312" w:hAnsi="仿宋_GB2312" w:cs="仿宋_GB2312"/>
      <w:sz w:val="32"/>
      <w:szCs w:val="32"/>
      <w:lang w:val="zh-CN"/>
    </w:rPr>
  </w:style>
  <w:style w:type="character" w:customStyle="1" w:styleId="BodyTextChar">
    <w:name w:val="Body Text Char"/>
    <w:basedOn w:val="DefaultParagraphFont"/>
    <w:link w:val="BodyText"/>
    <w:uiPriority w:val="99"/>
    <w:semiHidden/>
    <w:rsid w:val="006051AE"/>
    <w:rPr>
      <w:rFonts w:ascii="Calibri" w:hAnsi="Calibri" w:cs="Calibri"/>
      <w:szCs w:val="21"/>
    </w:rPr>
  </w:style>
  <w:style w:type="paragraph" w:styleId="NormalWeb">
    <w:name w:val="Normal (Web)"/>
    <w:basedOn w:val="Normal"/>
    <w:uiPriority w:val="99"/>
    <w:rsid w:val="00F759BD"/>
    <w:pPr>
      <w:spacing w:beforeAutospacing="1" w:afterAutospacing="1"/>
      <w:jc w:val="left"/>
    </w:pPr>
    <w:rPr>
      <w:kern w:val="0"/>
      <w:sz w:val="24"/>
      <w:szCs w:val="24"/>
    </w:rPr>
  </w:style>
  <w:style w:type="character" w:styleId="Strong">
    <w:name w:val="Strong"/>
    <w:basedOn w:val="DefaultParagraphFont"/>
    <w:uiPriority w:val="99"/>
    <w:qFormat/>
    <w:rsid w:val="00F759BD"/>
    <w:rPr>
      <w:b/>
      <w:bCs/>
    </w:rPr>
  </w:style>
  <w:style w:type="character" w:styleId="Hyperlink">
    <w:name w:val="Hyperlink"/>
    <w:basedOn w:val="DefaultParagraphFont"/>
    <w:uiPriority w:val="99"/>
    <w:rsid w:val="00F759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289</Words>
  <Characters>1650</Characters>
  <Application>Microsoft Office Outlook</Application>
  <DocSecurity>0</DocSecurity>
  <Lines>0</Lines>
  <Paragraphs>0</Paragraphs>
  <ScaleCrop>false</ScaleCrop>
  <Company>深圳市斯尔顿科技有限公司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rick</cp:lastModifiedBy>
  <cp:revision>2</cp:revision>
  <cp:lastPrinted>2020-06-19T07:25:00Z</cp:lastPrinted>
  <dcterms:created xsi:type="dcterms:W3CDTF">2014-10-29T12:08:00Z</dcterms:created>
  <dcterms:modified xsi:type="dcterms:W3CDTF">2021-01-23T05:38:00Z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