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天柱县总工会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2021年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社会化工作者转聘</w:t>
      </w:r>
      <w:bookmarkEnd w:id="0"/>
    </w:p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续聘</w:t>
      </w: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录取人员名单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89"/>
        <w:gridCol w:w="900"/>
        <w:gridCol w:w="2494"/>
        <w:gridCol w:w="18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4" w:hRule="atLeast"/>
        </w:trPr>
        <w:tc>
          <w:tcPr>
            <w:tcW w:w="12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考试考核情况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政审情况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66" w:hRule="atLeast"/>
        </w:trPr>
        <w:tc>
          <w:tcPr>
            <w:tcW w:w="1289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杨舒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87" w:hRule="atLeast"/>
        </w:trPr>
        <w:tc>
          <w:tcPr>
            <w:tcW w:w="1289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杨天泽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3491A"/>
    <w:rsid w:val="2E5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2021-01-26T06:10:00Z</dcterms:created>
  <dc:creator>贫民窟女孩惹</dc:creator>
  <cp:lastModifiedBy>贫民窟女孩惹</cp:lastModifiedBy>
  <dcterms:modified xsi:type="dcterms:W3CDTF">2021-01-26T06:14:59Z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303942510_btnclosed</vt:lpwstr>
  </property>
</Properties>
</file>