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right"/>
        <w:textAlignment w:val="auto"/>
        <w:rPr>
          <w:rFonts w:hint="default" w:ascii="Times New Roman Regular" w:hAnsi="Times New Roman Regular" w:eastAsia="仿宋_GB2312" w:cs="Times New Roman Regular"/>
          <w:sz w:val="32"/>
          <w:szCs w:val="32"/>
          <w:lang w:val="en-US" w:eastAsia="zh-CN"/>
        </w:rPr>
      </w:pPr>
      <w:r>
        <w:rPr>
          <w:rFonts w:hint="default" w:ascii="Times New Roman Regular" w:hAnsi="Times New Roman Regular" w:eastAsia="仿宋_GB2312" w:cs="Times New Roman Regular"/>
          <w:sz w:val="32"/>
          <w:szCs w:val="32"/>
          <w:lang w:val="en-US" w:eastAsia="zh-CN"/>
        </w:rPr>
        <w:t xml:space="preserve">  </w:t>
      </w:r>
    </w:p>
    <w:p>
      <w:pPr>
        <w:keepNext w:val="0"/>
        <w:keepLines w:val="0"/>
        <w:widowControl/>
        <w:suppressLineNumbers w:val="0"/>
        <w:jc w:val="left"/>
        <w:textAlignment w:val="center"/>
        <w:rPr>
          <w:rFonts w:hint="default" w:ascii="Times New Roman Regular" w:hAnsi="Times New Roman Regular" w:eastAsia="黑体" w:cs="Times New Roman Regular"/>
          <w:i w:val="0"/>
          <w:color w:val="000000"/>
          <w:kern w:val="0"/>
          <w:sz w:val="32"/>
          <w:szCs w:val="32"/>
          <w:u w:val="none"/>
          <w:lang w:val="en-US" w:eastAsia="zh-CN" w:bidi="ar"/>
        </w:rPr>
      </w:pPr>
      <w:r>
        <w:rPr>
          <w:rFonts w:hint="default" w:ascii="Times New Roman Regular" w:hAnsi="Times New Roman Regular" w:eastAsia="黑体" w:cs="Times New Roman Regular"/>
          <w:i w:val="0"/>
          <w:color w:val="000000"/>
          <w:kern w:val="0"/>
          <w:sz w:val="32"/>
          <w:szCs w:val="32"/>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default" w:ascii="Times New Roman Regular" w:hAnsi="Times New Roman Regular" w:eastAsia="方正小标宋简体" w:cs="Times New Roman Regular"/>
          <w:i w:val="0"/>
          <w:color w:val="000000"/>
          <w:kern w:val="0"/>
          <w:sz w:val="32"/>
          <w:szCs w:val="32"/>
          <w:u w:val="none"/>
          <w:lang w:val="en-US" w:eastAsia="zh-CN" w:bidi="ar"/>
        </w:rPr>
      </w:pPr>
      <w:bookmarkStart w:id="0" w:name="_GoBack"/>
      <w:bookmarkEnd w:id="0"/>
      <w:r>
        <w:rPr>
          <w:rFonts w:hint="default" w:ascii="Times New Roman Regular" w:hAnsi="Times New Roman Regular" w:eastAsia="方正小标宋简体" w:cs="Times New Roman Regular"/>
          <w:i w:val="0"/>
          <w:color w:val="000000"/>
          <w:kern w:val="0"/>
          <w:sz w:val="32"/>
          <w:szCs w:val="32"/>
          <w:u w:val="none"/>
          <w:lang w:val="en-US" w:eastAsia="zh-CN" w:bidi="ar"/>
        </w:rPr>
        <w:t>瓮安县新时代文明实践中心面向社会公开招聘合同制工作人员职位表</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Regular" w:hAnsi="Times New Roman Regular" w:eastAsia="黑体" w:cs="Times New Roman Regular"/>
          <w:i w:val="0"/>
          <w:color w:val="000000"/>
          <w:kern w:val="0"/>
          <w:sz w:val="32"/>
          <w:szCs w:val="32"/>
          <w:u w:val="none"/>
          <w:lang w:val="en-US" w:eastAsia="zh-CN" w:bidi="ar"/>
        </w:rPr>
      </w:pPr>
    </w:p>
    <w:tbl>
      <w:tblPr>
        <w:tblStyle w:val="7"/>
        <w:tblW w:w="12691" w:type="dxa"/>
        <w:tblInd w:w="93" w:type="dxa"/>
        <w:shd w:val="clear" w:color="auto" w:fill="auto"/>
        <w:tblLayout w:type="fixed"/>
        <w:tblCellMar>
          <w:top w:w="0" w:type="dxa"/>
          <w:left w:w="108" w:type="dxa"/>
          <w:bottom w:w="0" w:type="dxa"/>
          <w:right w:w="108" w:type="dxa"/>
        </w:tblCellMar>
      </w:tblPr>
      <w:tblGrid>
        <w:gridCol w:w="481"/>
        <w:gridCol w:w="990"/>
        <w:gridCol w:w="1000"/>
        <w:gridCol w:w="1530"/>
        <w:gridCol w:w="990"/>
        <w:gridCol w:w="970"/>
        <w:gridCol w:w="1200"/>
        <w:gridCol w:w="1210"/>
        <w:gridCol w:w="650"/>
        <w:gridCol w:w="690"/>
        <w:gridCol w:w="560"/>
        <w:gridCol w:w="660"/>
        <w:gridCol w:w="1760"/>
      </w:tblGrid>
      <w:tr>
        <w:tblPrEx>
          <w:tblLayout w:type="fixed"/>
          <w:tblCellMar>
            <w:top w:w="0" w:type="dxa"/>
            <w:left w:w="108" w:type="dxa"/>
            <w:bottom w:w="0" w:type="dxa"/>
            <w:right w:w="108" w:type="dxa"/>
          </w:tblCellMar>
        </w:tblPrEx>
        <w:trPr>
          <w:trHeight w:val="500" w:hRule="atLeast"/>
        </w:trPr>
        <w:tc>
          <w:tcPr>
            <w:tcW w:w="4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序号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招聘单位名称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单位地址</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单位咨询电话</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招聘职位名称</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招聘职位类别</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职位简介</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笔试科目</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招聘人数</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学历要求</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学位要求</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专业要求</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Regular" w:hAnsi="Times New Roman Regular" w:eastAsia="方正小标宋简体" w:cs="Times New Roman Regular"/>
                <w:i w:val="0"/>
                <w:iCs w:val="0"/>
                <w:color w:val="000000"/>
                <w:sz w:val="18"/>
                <w:szCs w:val="18"/>
                <w:u w:val="none"/>
              </w:rPr>
            </w:pPr>
            <w:r>
              <w:rPr>
                <w:rFonts w:hint="default" w:ascii="Times New Roman Regular" w:hAnsi="Times New Roman Regular" w:eastAsia="方正小标宋简体" w:cs="Times New Roman Regular"/>
                <w:i w:val="0"/>
                <w:iCs w:val="0"/>
                <w:color w:val="000000"/>
                <w:kern w:val="0"/>
                <w:sz w:val="18"/>
                <w:szCs w:val="18"/>
                <w:u w:val="none"/>
                <w:lang w:val="en-US" w:eastAsia="zh-CN" w:bidi="ar"/>
              </w:rPr>
              <w:t>其他报考条件</w:t>
            </w:r>
          </w:p>
        </w:tc>
      </w:tr>
      <w:tr>
        <w:tblPrEx>
          <w:shd w:val="clear" w:color="auto" w:fill="auto"/>
          <w:tblLayout w:type="fixed"/>
          <w:tblCellMar>
            <w:top w:w="0" w:type="dxa"/>
            <w:left w:w="108" w:type="dxa"/>
            <w:bottom w:w="0" w:type="dxa"/>
            <w:right w:w="108" w:type="dxa"/>
          </w:tblCellMar>
        </w:tblPrEx>
        <w:trPr>
          <w:trHeight w:val="820" w:hRule="atLeast"/>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Regular" w:hAnsi="Times New Roman Regular" w:eastAsia="方正小标宋简体" w:cs="Times New Roman Regular"/>
                <w:i w:val="0"/>
                <w:iCs w:val="0"/>
                <w:color w:val="000000"/>
                <w:sz w:val="18"/>
                <w:szCs w:val="18"/>
                <w:u w:val="none"/>
              </w:rPr>
            </w:pPr>
          </w:p>
        </w:tc>
      </w:tr>
      <w:tr>
        <w:tblPrEx>
          <w:shd w:val="clear" w:color="auto" w:fill="auto"/>
          <w:tblLayout w:type="fixed"/>
          <w:tblCellMar>
            <w:top w:w="0" w:type="dxa"/>
            <w:left w:w="108" w:type="dxa"/>
            <w:bottom w:w="0" w:type="dxa"/>
            <w:right w:w="108" w:type="dxa"/>
          </w:tblCellMar>
        </w:tblPrEx>
        <w:trPr>
          <w:trHeight w:val="1916" w:hRule="atLeast"/>
        </w:trPr>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lang w:val="en-US"/>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瓮安县新时代文明实践中心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lang w:val="en-US"/>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瓮安县全民健身活动中心综合馆东区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kern w:val="0"/>
                <w:sz w:val="16"/>
                <w:szCs w:val="16"/>
                <w:u w:val="none"/>
                <w:lang w:val="en-US" w:eastAsia="zh-CN" w:bidi="ar"/>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0854-2778381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工作人员</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管理岗位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从事办公室日常管理和服务相关工作</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公共基础知识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大专及以上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lang w:val="en-US" w:eastAsia="zh-CN"/>
              </w:rPr>
            </w:pPr>
            <w:r>
              <w:rPr>
                <w:rFonts w:hint="default" w:ascii="Times New Roman Regular" w:hAnsi="Times New Roman Regular" w:eastAsia="仿宋_GB2312" w:cs="Times New Roman Regular"/>
                <w:i w:val="0"/>
                <w:iCs w:val="0"/>
                <w:color w:val="000000"/>
                <w:sz w:val="16"/>
                <w:szCs w:val="16"/>
                <w:u w:val="none"/>
                <w:lang w:val="en-US" w:eastAsia="zh-CN"/>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i w:val="0"/>
                <w:iCs w:val="0"/>
                <w:color w:val="000000"/>
                <w:sz w:val="16"/>
                <w:szCs w:val="16"/>
                <w:u w:val="none"/>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专业不限</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Regular" w:hAnsi="Times New Roman Regular" w:eastAsia="仿宋_GB2312" w:cs="Times New Roman Regular"/>
                <w:i w:val="0"/>
                <w:iCs w:val="0"/>
                <w:color w:val="000000"/>
                <w:sz w:val="12"/>
                <w:szCs w:val="12"/>
                <w:u w:val="none"/>
                <w:lang w:val="en-US" w:eastAsia="zh-CN"/>
              </w:rPr>
            </w:pPr>
            <w:r>
              <w:rPr>
                <w:rFonts w:hint="default" w:ascii="Times New Roman Regular" w:hAnsi="Times New Roman Regular" w:eastAsia="仿宋_GB2312" w:cs="Times New Roman Regular"/>
                <w:i w:val="0"/>
                <w:iCs w:val="0"/>
                <w:color w:val="000000"/>
                <w:kern w:val="0"/>
                <w:sz w:val="16"/>
                <w:szCs w:val="16"/>
                <w:u w:val="none"/>
                <w:lang w:val="en-US" w:eastAsia="zh-CN" w:bidi="ar"/>
              </w:rPr>
              <w:t>报考人员学历为本科及以上的，需提供相应学历的学位证书</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default" w:ascii="Times New Roman Regular" w:hAnsi="Times New Roman Regular" w:eastAsia="仿宋_GB2312" w:cs="Times New Roman Regular"/>
          <w:sz w:val="32"/>
          <w:szCs w:val="32"/>
          <w:lang w:val="en-US"/>
        </w:rPr>
      </w:pPr>
    </w:p>
    <w:sectPr>
      <w:footerReference r:id="rId3"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imes New Roman Regular">
    <w:altName w:val="Times New Roman"/>
    <w:panose1 w:val="02020503050405090304"/>
    <w:charset w:val="00"/>
    <w:family w:val="auto"/>
    <w:pitch w:val="default"/>
    <w:sig w:usb0="00000000" w:usb1="00000000" w:usb2="00000001" w:usb3="00000000" w:csb0="400001BF" w:csb1="DFF70000"/>
  </w:font>
  <w:font w:name="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-101600</wp:posOffset>
              </wp:positionV>
              <wp:extent cx="577215" cy="2489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215" cy="248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pt;height:19.6pt;width:45.45pt;mso-position-horizontal:outside;mso-position-horizontal-relative:margin;z-index:251659264;mso-width-relative:page;mso-height-relative:page;" filled="f" stroked="f" coordsize="21600,21600" o:gfxdata="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gOwp1gAAAAYBAAAP&#10;AAAAAAAAAAEAIAAAACIAAABkcnMvZG93bnJldi54bWxQSwECFAAUAAAACACHTuJAOJtCOhoCAAAT&#10;BAAADgAAAAAAAAABACAAAAAlAQAAZHJzL2Uyb0RvYy54bWxQSwUGAAAAAAYABgBZAQAAsQUAAAAA&#10;">
              <v:fill on="f" focussize="0,0"/>
              <v:stroke on="f" weight="0.5pt"/>
              <v:imagedata o:title=""/>
              <o:lock v:ext="edit" aspectratio="f"/>
              <v:textbox inset="0mm,0mm,0mm,0mm">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259</Characters>
  <Lines>2</Lines>
  <Paragraphs>1</Paragraphs>
  <TotalTime>0</TotalTime>
  <ScaleCrop>false</ScaleCrop>
  <LinksUpToDate>false</LinksUpToDate>
  <CharactersWithSpaces>303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杨春生的iPhone</cp:lastModifiedBy>
  <cp:lastPrinted>2021-04-12T08:55:00Z</cp:lastPrinted>
  <dcterms:modified xsi:type="dcterms:W3CDTF">2021-04-12T15:00:37Z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2052-11.7.0</vt:lpwstr>
  </property>
  <property fmtid="{D5CDD505-2E9C-101B-9397-08002B2CF9AE}" pid="3" name="ICV">
    <vt:lpwstr>188F3017DF64E59815F073606E9BA111</vt:lpwstr>
  </property>
</Properties>
</file>