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outlineLvl w:val="9"/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530" w:firstLineChars="700"/>
        <w:jc w:val="both"/>
        <w:textAlignment w:val="auto"/>
        <w:outlineLvl w:val="9"/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六盘水市水城区粮食购销有限公司202</w:t>
      </w:r>
      <w:r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年面向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outlineLvl w:val="9"/>
        <w:rPr>
          <w:rFonts w:hint="default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社会公开招聘工作人员</w:t>
      </w:r>
      <w:r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岗位需求</w:t>
      </w:r>
      <w:r>
        <w:rPr>
          <w:rFonts w:hint="eastAsia" w:ascii="仿宋_GB2312" w:hAnsi="仿宋_GB2312" w:cs="仿宋_GB2312" w:eastAsiaTheme="minorEastAsia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tbl>
      <w:tblPr>
        <w:tblStyle w:val="8"/>
        <w:tblW w:w="13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44"/>
        <w:gridCol w:w="792"/>
        <w:gridCol w:w="3115"/>
        <w:gridCol w:w="828"/>
        <w:gridCol w:w="1620"/>
        <w:gridCol w:w="1095"/>
        <w:gridCol w:w="1830"/>
        <w:gridCol w:w="195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1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1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5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大专及本科</w:t>
            </w:r>
          </w:p>
        </w:tc>
        <w:tc>
          <w:tcPr>
            <w:tcW w:w="1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六盘水市水城区发展和改革局</w:t>
            </w: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1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1.制定财务方面的管理制度及有关规定；2.组织实施会计核算、会计报表编报、财务统计分析；3.做好会计档案、财务原始凭证的管理；4.负责公司资金的调度和管理等。</w:t>
            </w: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35周岁（含）以下；研究生学历可放宽到40周岁以下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会计及相关专业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51" w:type="dxa"/>
            <w:vMerge w:val="continue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1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1.负责草拟各类文字稿件；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2.活动信息材料搜集、整理、草拟、报送；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3.做好会务、后勤保障等工作。</w:t>
            </w: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35周岁（含）以下；研究生学历可放宽到40周岁以下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43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92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3名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outlineLvl w:val="9"/>
        <w:rPr>
          <w:rFonts w:hint="default" w:eastAsiaTheme="minorEastAsia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640" w:lineRule="exact"/>
        <w:ind w:right="0"/>
        <w:jc w:val="both"/>
        <w:textAlignment w:val="auto"/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6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六盘水市水城区粮食购销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6"/>
          <w:szCs w:val="36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面向社会公开招聘工作人员报名表</w:t>
      </w:r>
    </w:p>
    <w:tbl>
      <w:tblPr>
        <w:tblStyle w:val="7"/>
        <w:tblpPr w:leftFromText="180" w:rightFromText="180" w:vertAnchor="text" w:horzAnchor="page" w:tblpX="1408" w:tblpY="96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11"/>
        <w:gridCol w:w="988"/>
        <w:gridCol w:w="385"/>
        <w:gridCol w:w="79"/>
        <w:gridCol w:w="383"/>
        <w:gridCol w:w="1008"/>
        <w:gridCol w:w="262"/>
        <w:gridCol w:w="126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8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4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3386" w:type="dxa"/>
            <w:gridSpan w:val="6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58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8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420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420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8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报考职位代码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04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420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71"/>
              </w:tabs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left" w:pos="271"/>
              </w:tabs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1"/>
              </w:tabs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71"/>
              </w:tabs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8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7420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资格审查意见（合格或不合格）</w:t>
            </w:r>
          </w:p>
          <w:p>
            <w:pPr>
              <w:spacing w:line="320" w:lineRule="exact"/>
              <w:ind w:firstLine="1920" w:firstLineChars="800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1920" w:firstLineChars="800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1920" w:firstLineChars="800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1920" w:firstLineChars="800"/>
              <w:rPr>
                <w:rFonts w:hint="default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审查人签名：</w:t>
            </w:r>
          </w:p>
          <w:p>
            <w:pPr>
              <w:spacing w:line="320" w:lineRule="exact"/>
              <w:ind w:firstLine="1920" w:firstLineChars="800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67B99AC-4A78-4515-8A6B-06B3D825E20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F656FE-5E27-45A4-9F1B-7F5367464E2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BB462B-0A58-44F7-A75A-53F395321F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WYxZDU1OGE2NWMyOTRkYWNiNDM4YTVmYTM4ZWQifQ=="/>
    <w:docVar w:name="KSO_WPS_MARK_KEY" w:val="a6bbc4de-b3ab-47a1-ad9d-622bdbf97a8f"/>
  </w:docVars>
  <w:rsids>
    <w:rsidRoot w:val="002E346D"/>
    <w:rsid w:val="00086BC7"/>
    <w:rsid w:val="00113629"/>
    <w:rsid w:val="001A64C4"/>
    <w:rsid w:val="002E346D"/>
    <w:rsid w:val="00367541"/>
    <w:rsid w:val="00404584"/>
    <w:rsid w:val="00464F3E"/>
    <w:rsid w:val="0086451A"/>
    <w:rsid w:val="00A914DC"/>
    <w:rsid w:val="00D90572"/>
    <w:rsid w:val="00F75AAD"/>
    <w:rsid w:val="017815E6"/>
    <w:rsid w:val="069F5975"/>
    <w:rsid w:val="091F7ED9"/>
    <w:rsid w:val="0AAA6804"/>
    <w:rsid w:val="0B040F0A"/>
    <w:rsid w:val="0B372620"/>
    <w:rsid w:val="0BC33D7A"/>
    <w:rsid w:val="0F8021FE"/>
    <w:rsid w:val="118B7221"/>
    <w:rsid w:val="12040D82"/>
    <w:rsid w:val="166E498B"/>
    <w:rsid w:val="168D7598"/>
    <w:rsid w:val="16DA17F0"/>
    <w:rsid w:val="173E4D36"/>
    <w:rsid w:val="17C3523B"/>
    <w:rsid w:val="18D17158"/>
    <w:rsid w:val="1B430B6D"/>
    <w:rsid w:val="1BBC74E5"/>
    <w:rsid w:val="1C146065"/>
    <w:rsid w:val="1C4D4B91"/>
    <w:rsid w:val="1CC7757C"/>
    <w:rsid w:val="1FE54036"/>
    <w:rsid w:val="25D868EF"/>
    <w:rsid w:val="27B54BA0"/>
    <w:rsid w:val="2AE04B6F"/>
    <w:rsid w:val="2B966782"/>
    <w:rsid w:val="2F0A76FA"/>
    <w:rsid w:val="30610FAA"/>
    <w:rsid w:val="30C86C7B"/>
    <w:rsid w:val="311B2A6A"/>
    <w:rsid w:val="316D3DF6"/>
    <w:rsid w:val="34495DD5"/>
    <w:rsid w:val="34565BE7"/>
    <w:rsid w:val="3865170E"/>
    <w:rsid w:val="391D7DB8"/>
    <w:rsid w:val="3CCE4B6B"/>
    <w:rsid w:val="3FFD00FD"/>
    <w:rsid w:val="41DD50CB"/>
    <w:rsid w:val="44134CD1"/>
    <w:rsid w:val="466F06CE"/>
    <w:rsid w:val="4AF3760A"/>
    <w:rsid w:val="4B277B4F"/>
    <w:rsid w:val="4C96024D"/>
    <w:rsid w:val="4FB038BB"/>
    <w:rsid w:val="500E2B9B"/>
    <w:rsid w:val="524F51FF"/>
    <w:rsid w:val="539D0113"/>
    <w:rsid w:val="54E81862"/>
    <w:rsid w:val="5A5C0D28"/>
    <w:rsid w:val="5A851901"/>
    <w:rsid w:val="5E3B0C54"/>
    <w:rsid w:val="5F426012"/>
    <w:rsid w:val="64FD0096"/>
    <w:rsid w:val="66126DC3"/>
    <w:rsid w:val="69F148BD"/>
    <w:rsid w:val="6BA353A4"/>
    <w:rsid w:val="6DA1033F"/>
    <w:rsid w:val="6E3367C9"/>
    <w:rsid w:val="6E442B6E"/>
    <w:rsid w:val="6E9A19C7"/>
    <w:rsid w:val="7153062F"/>
    <w:rsid w:val="71F40CA4"/>
    <w:rsid w:val="723839D1"/>
    <w:rsid w:val="72B03567"/>
    <w:rsid w:val="74BE1077"/>
    <w:rsid w:val="75321ED9"/>
    <w:rsid w:val="76CE22AA"/>
    <w:rsid w:val="784B5AE0"/>
    <w:rsid w:val="7A4F18B8"/>
    <w:rsid w:val="7B51557F"/>
    <w:rsid w:val="7CBA1822"/>
    <w:rsid w:val="7D511DEB"/>
    <w:rsid w:val="7D684AEE"/>
    <w:rsid w:val="7D8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rPr>
      <w:rFonts w:ascii="Times New Roman" w:hAnsi="Times New Roman" w:eastAsia="方正小标宋简体" w:cs="Times New Roman"/>
      <w:color w:val="FF0000"/>
      <w:sz w:val="110"/>
      <w:szCs w:val="24"/>
    </w:r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qckjwork</Company>
  <Pages>18</Pages>
  <Words>5645</Words>
  <Characters>5985</Characters>
  <Lines>40</Lines>
  <Paragraphs>11</Paragraphs>
  <TotalTime>8</TotalTime>
  <ScaleCrop>false</ScaleCrop>
  <LinksUpToDate>false</LinksUpToDate>
  <CharactersWithSpaces>6057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2024-01-03T03:22:00Z</dcterms:created>
  <dc:creator>qckj</dc:creator>
  <cp:lastModifiedBy>银鳕鱼</cp:lastModifiedBy>
  <cp:lastPrinted>2024-01-04T07:41:00Z</cp:lastPrinted>
  <dcterms:modified xsi:type="dcterms:W3CDTF">2024-01-05T03:55:08Z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BA562A2AE41148C79004ADFF766E08DB_13</vt:lpwstr>
  </property>
</Properties>
</file>