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b w:val="0"/>
          <w:bCs w:val="0"/>
          <w:color w:val="000000" w:themeColor="text1"/>
          <w:sz w:val="32"/>
          <w:szCs w:val="32"/>
          <w:lang w:val="en-US" w:eastAsia="zh-CN"/>
          <w14:textFill>
            <w14:solidFill>
              <w14:schemeClr w14:val="tx1"/>
            </w14:solidFill>
          </w14:textFill>
        </w:rPr>
      </w:pPr>
      <w:r>
        <w:rPr>
          <w:rFonts w:hint="eastAsia"/>
          <w:b w:val="0"/>
          <w:bCs w:val="0"/>
          <w:color w:val="000000" w:themeColor="text1"/>
          <w:sz w:val="32"/>
          <w:szCs w:val="32"/>
          <w:lang w:val="en-US" w:eastAsia="zh-CN"/>
          <w14:textFill>
            <w14:solidFill>
              <w14:schemeClr w14:val="tx1"/>
            </w14:solidFill>
          </w14:textFill>
        </w:rPr>
        <w:t>附件七：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color w:val="000000" w:themeColor="text1"/>
          <w:sz w:val="44"/>
          <w:szCs w:val="44"/>
          <w:lang w:val="en-US" w:eastAsia="zh-CN"/>
          <w14:textFill>
            <w14:solidFill>
              <w14:schemeClr w14:val="tx1"/>
            </w14:solidFill>
          </w14:textFill>
        </w:rPr>
      </w:pPr>
      <w:r>
        <w:rPr>
          <w:rFonts w:hint="eastAsia"/>
          <w:b/>
          <w:bCs/>
          <w:color w:val="000000" w:themeColor="text1"/>
          <w:sz w:val="44"/>
          <w:szCs w:val="44"/>
          <w:lang w:val="en-US" w:eastAsia="zh-CN"/>
          <w14:textFill>
            <w14:solidFill>
              <w14:schemeClr w14:val="tx1"/>
            </w14:solidFill>
          </w14:textFill>
        </w:rPr>
        <w:t>中共贵州省委党校2023年在职研究生    法学专业入学考试科目                   复习提纲及参考书目</w:t>
      </w:r>
    </w:p>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笔试科目一：《法理学》考试提纲</w:t>
      </w:r>
    </w:p>
    <w:p>
      <w:pPr>
        <w:numPr>
          <w:ilvl w:val="0"/>
          <w:numId w:val="0"/>
        </w:numPr>
        <w:jc w:val="left"/>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一、考试形式</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1.试卷总分及考试时间</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本试卷满分为150分，答题时间为180分钟。</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2.答题方式</w:t>
      </w:r>
    </w:p>
    <w:p>
      <w:pPr>
        <w:spacing w:line="360" w:lineRule="auto"/>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答题方式为闭卷。</w:t>
      </w:r>
    </w:p>
    <w:p>
      <w:pPr>
        <w:numPr>
          <w:ilvl w:val="0"/>
          <w:numId w:val="0"/>
        </w:num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3.试卷题型结构</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单项选择题（每小题2分，6小题，共12分）；</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多项选择题（每小题3分，6小题，共18分）；</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辨析题（先辨别对错，后阐述理由，每小题10分，4个小题，共40分）；</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简答题（每小题10分，４个小题，共40分）；</w:t>
      </w:r>
    </w:p>
    <w:p>
      <w:pPr>
        <w:numPr>
          <w:ilvl w:val="0"/>
          <w:numId w:val="0"/>
        </w:numPr>
        <w:ind w:firstLine="640" w:firstLineChars="200"/>
        <w:jc w:val="left"/>
        <w:rPr>
          <w:rFonts w:hint="eastAsia" w:ascii="黑体" w:hAnsi="黑体" w:eastAsia="黑体" w:cs="黑体"/>
          <w:b/>
          <w:sz w:val="32"/>
          <w:szCs w:val="32"/>
        </w:rPr>
      </w:pPr>
      <w:r>
        <w:rPr>
          <w:rFonts w:hint="eastAsia" w:ascii="仿宋" w:hAnsi="仿宋" w:eastAsia="仿宋" w:cs="仿宋"/>
          <w:sz w:val="32"/>
          <w:szCs w:val="32"/>
          <w:lang w:val="en-US" w:eastAsia="zh-CN"/>
        </w:rPr>
        <w:t>论述题（每小题20分，2个小题，共40分）。</w:t>
      </w:r>
    </w:p>
    <w:p>
      <w:pPr>
        <w:numPr>
          <w:ilvl w:val="0"/>
          <w:numId w:val="0"/>
        </w:numPr>
        <w:jc w:val="left"/>
        <w:rPr>
          <w:rFonts w:hint="eastAsia" w:ascii="黑体" w:hAnsi="黑体" w:eastAsia="黑体" w:cs="黑体"/>
          <w:b/>
          <w:sz w:val="32"/>
          <w:szCs w:val="32"/>
          <w:lang w:eastAsia="zh-CN"/>
        </w:rPr>
      </w:pPr>
      <w:r>
        <w:rPr>
          <w:rFonts w:hint="eastAsia" w:ascii="黑体" w:hAnsi="黑体" w:eastAsia="黑体" w:cs="黑体"/>
          <w:b/>
          <w:sz w:val="32"/>
          <w:szCs w:val="32"/>
          <w:lang w:eastAsia="zh-CN"/>
        </w:rPr>
        <w:t>二</w:t>
      </w:r>
      <w:r>
        <w:rPr>
          <w:rFonts w:hint="eastAsia" w:ascii="黑体" w:hAnsi="黑体" w:eastAsia="黑体" w:cs="黑体"/>
          <w:b/>
          <w:sz w:val="32"/>
          <w:szCs w:val="32"/>
        </w:rPr>
        <w:t>、</w:t>
      </w:r>
      <w:r>
        <w:rPr>
          <w:rFonts w:hint="eastAsia" w:ascii="黑体" w:hAnsi="黑体" w:eastAsia="黑体" w:cs="黑体"/>
          <w:b/>
          <w:sz w:val="32"/>
          <w:szCs w:val="32"/>
          <w:lang w:eastAsia="zh-CN"/>
        </w:rPr>
        <w:t>笔试复习提纲（</w:t>
      </w:r>
      <w:r>
        <w:rPr>
          <w:rFonts w:hint="eastAsia" w:ascii="黑体" w:hAnsi="黑体" w:eastAsia="黑体" w:cs="黑体"/>
          <w:b/>
          <w:sz w:val="32"/>
          <w:szCs w:val="32"/>
          <w:lang w:val="en-US" w:eastAsia="zh-CN"/>
        </w:rPr>
        <w:t>《法理学》科目考察方向及要求</w:t>
      </w:r>
      <w:r>
        <w:rPr>
          <w:rFonts w:hint="eastAsia" w:ascii="黑体" w:hAnsi="黑体" w:eastAsia="黑体" w:cs="黑体"/>
          <w:b/>
          <w:sz w:val="32"/>
          <w:szCs w:val="32"/>
          <w:lang w:eastAsia="zh-CN"/>
        </w:rPr>
        <w:t>）</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《法理学》主要考察考生对法的基本概念、基本原则、基本原理、基本关系以及习近平法治思想的掌握情况，具体包括以下几方面内容：</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一是对法的概念、法的要素、法的渊源与分类、法的起源与发展、法的历史类型、法的运行、国家与法的本质等基本概念、基本范畴有较为深刻的认识和把握；</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二是对法律体系、法律关系、法律责任、法律监督、法律方法、法律文化等基本概念、基本范畴、基本原理有较为全面的认识和理解；</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三是对法与国家的关系、法与政策的关系、法与社会的关系、法与经济的关系等基本关系、基本理论有较为深入的认识和思考；</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四是对习近平法治思想、中国特色社会主义法治理论有全面把握和深刻理解。</w:t>
      </w:r>
    </w:p>
    <w:p>
      <w:pPr>
        <w:numPr>
          <w:ilvl w:val="0"/>
          <w:numId w:val="0"/>
        </w:numPr>
        <w:jc w:val="left"/>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三、</w:t>
      </w:r>
      <w:r>
        <w:rPr>
          <w:rFonts w:hint="eastAsia" w:ascii="黑体" w:hAnsi="黑体" w:eastAsia="黑体" w:cs="黑体"/>
          <w:b/>
          <w:sz w:val="32"/>
          <w:szCs w:val="32"/>
        </w:rPr>
        <w:t>参考</w:t>
      </w:r>
      <w:r>
        <w:rPr>
          <w:rFonts w:hint="eastAsia" w:ascii="黑体" w:hAnsi="黑体" w:eastAsia="黑体" w:cs="黑体"/>
          <w:b/>
          <w:sz w:val="32"/>
          <w:szCs w:val="32"/>
          <w:lang w:eastAsia="zh-CN"/>
        </w:rPr>
        <w:t>复习</w:t>
      </w:r>
      <w:r>
        <w:rPr>
          <w:rFonts w:hint="eastAsia" w:ascii="黑体" w:hAnsi="黑体" w:eastAsia="黑体" w:cs="黑体"/>
          <w:b/>
          <w:sz w:val="32"/>
          <w:szCs w:val="32"/>
        </w:rPr>
        <w:t>书目</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Times New Roman"/>
          <w:color w:val="auto"/>
          <w:sz w:val="32"/>
          <w:szCs w:val="24"/>
          <w:lang w:val="en-US" w:eastAsia="zh-CN"/>
        </w:rPr>
        <w:t>1.书目：</w:t>
      </w:r>
      <w:r>
        <w:rPr>
          <w:rFonts w:hint="eastAsia" w:ascii="仿宋" w:hAnsi="仿宋" w:eastAsia="仿宋" w:cs="仿宋"/>
          <w:sz w:val="32"/>
          <w:szCs w:val="32"/>
          <w:lang w:val="en-US" w:eastAsia="zh-CN"/>
        </w:rPr>
        <w:t>《论坚持全面依法治国》，主编：习近平，出版社：中央文献出版社2020年12月版；</w:t>
      </w:r>
    </w:p>
    <w:p>
      <w:pPr>
        <w:numPr>
          <w:ilvl w:val="0"/>
          <w:numId w:val="0"/>
        </w:numPr>
        <w:ind w:firstLine="640" w:firstLineChars="200"/>
        <w:jc w:val="left"/>
        <w:rPr>
          <w:rFonts w:hint="default" w:asciiTheme="minorEastAsia" w:hAnsiTheme="minorEastAsia"/>
          <w:b/>
          <w:sz w:val="32"/>
          <w:szCs w:val="32"/>
          <w:lang w:val="en-US" w:eastAsia="zh-CN"/>
        </w:rPr>
      </w:pPr>
      <w:r>
        <w:rPr>
          <w:rFonts w:hint="eastAsia" w:ascii="仿宋" w:hAnsi="仿宋" w:eastAsia="仿宋" w:cs="Times New Roman"/>
          <w:color w:val="auto"/>
          <w:sz w:val="32"/>
          <w:szCs w:val="24"/>
          <w:lang w:val="en-US" w:eastAsia="zh-CN"/>
        </w:rPr>
        <w:t>2.书目：</w:t>
      </w:r>
      <w:r>
        <w:rPr>
          <w:rFonts w:hint="eastAsia" w:ascii="仿宋" w:hAnsi="仿宋" w:eastAsia="仿宋" w:cs="仿宋"/>
          <w:sz w:val="32"/>
          <w:szCs w:val="32"/>
          <w:lang w:val="en-US" w:eastAsia="zh-CN"/>
        </w:rPr>
        <w:t>《法理学》，主编：陈柏峰，出版社：法律出版社2021年8月版。</w:t>
      </w:r>
    </w:p>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笔试科目二：《</w:t>
      </w:r>
      <w:r>
        <w:rPr>
          <w:rFonts w:hint="eastAsia" w:ascii="Verdana" w:hAnsi="Verdana" w:eastAsia="宋体" w:cs="Verdana"/>
          <w:b/>
          <w:bCs/>
          <w:i w:val="0"/>
          <w:iCs w:val="0"/>
          <w:caps w:val="0"/>
          <w:color w:val="auto"/>
          <w:spacing w:val="0"/>
          <w:sz w:val="32"/>
          <w:szCs w:val="32"/>
          <w:shd w:val="clear" w:fill="FFFFFF"/>
          <w:lang w:val="en-US" w:eastAsia="zh-CN"/>
        </w:rPr>
        <w:t>宪法学与行政法学》研究生入学考试大纲</w:t>
      </w:r>
    </w:p>
    <w:p>
      <w:pPr>
        <w:numPr>
          <w:ilvl w:val="0"/>
          <w:numId w:val="0"/>
        </w:numPr>
        <w:jc w:val="left"/>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一、考试形式</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1.试卷总分及考试时间</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本试卷满分为150分，答题时间为180分钟。</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2.答题方式</w:t>
      </w:r>
    </w:p>
    <w:p>
      <w:pPr>
        <w:spacing w:line="360" w:lineRule="auto"/>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答题方式为闭卷。</w:t>
      </w:r>
    </w:p>
    <w:p>
      <w:pPr>
        <w:numPr>
          <w:ilvl w:val="0"/>
          <w:numId w:val="0"/>
        </w:num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3.试卷题型结构</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单项选择题（每小题2分，6小题，共12分）；</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多项选择题（每小题3分，6小题，共18分）；</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辨析题（先辨别对错，后阐述理由，每小题10分，4个小题，共40分）；</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简答题（每小题10分，４个小题，共40分）；</w:t>
      </w:r>
    </w:p>
    <w:p>
      <w:pPr>
        <w:numPr>
          <w:ilvl w:val="0"/>
          <w:numId w:val="0"/>
        </w:numPr>
        <w:ind w:firstLine="640" w:firstLineChars="200"/>
        <w:jc w:val="left"/>
        <w:rPr>
          <w:rFonts w:hint="eastAsia" w:ascii="黑体" w:hAnsi="黑体" w:eastAsia="黑体" w:cs="黑体"/>
          <w:b/>
          <w:sz w:val="32"/>
          <w:szCs w:val="32"/>
          <w:lang w:eastAsia="zh-CN"/>
        </w:rPr>
      </w:pPr>
      <w:r>
        <w:rPr>
          <w:rFonts w:hint="eastAsia" w:ascii="仿宋" w:hAnsi="仿宋" w:eastAsia="仿宋" w:cs="仿宋"/>
          <w:sz w:val="32"/>
          <w:szCs w:val="32"/>
          <w:lang w:val="en-US" w:eastAsia="zh-CN"/>
        </w:rPr>
        <w:t>论述题（每小题20分，2个小题，共40分）。</w:t>
      </w:r>
    </w:p>
    <w:p>
      <w:pPr>
        <w:numPr>
          <w:ilvl w:val="0"/>
          <w:numId w:val="0"/>
        </w:numPr>
        <w:jc w:val="left"/>
        <w:rPr>
          <w:rFonts w:hint="eastAsia" w:asciiTheme="minorEastAsia" w:hAnsiTheme="minorEastAsia"/>
          <w:b/>
          <w:sz w:val="32"/>
          <w:szCs w:val="32"/>
          <w:lang w:eastAsia="zh-CN"/>
        </w:rPr>
      </w:pPr>
      <w:r>
        <w:rPr>
          <w:rFonts w:hint="eastAsia" w:ascii="黑体" w:hAnsi="黑体" w:eastAsia="黑体" w:cs="黑体"/>
          <w:b/>
          <w:sz w:val="32"/>
          <w:szCs w:val="32"/>
          <w:lang w:eastAsia="zh-CN"/>
        </w:rPr>
        <w:t>二、笔试复习提纲（</w:t>
      </w:r>
      <w:r>
        <w:rPr>
          <w:rFonts w:hint="eastAsia" w:ascii="黑体" w:hAnsi="黑体" w:eastAsia="黑体" w:cs="黑体"/>
          <w:b/>
          <w:sz w:val="32"/>
          <w:szCs w:val="32"/>
          <w:lang w:val="en-US" w:eastAsia="zh-CN"/>
        </w:rPr>
        <w:t>《宪法学与行政法学》科目考察方向及要求</w:t>
      </w:r>
      <w:r>
        <w:rPr>
          <w:rFonts w:hint="eastAsia" w:ascii="黑体" w:hAnsi="黑体" w:eastAsia="黑体" w:cs="黑体"/>
          <w:b/>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lang w:val="en-US" w:eastAsia="zh-CN"/>
        </w:rPr>
        <w:t>（一）宪法学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3" w:firstLineChars="200"/>
        <w:jc w:val="left"/>
        <w:textAlignment w:val="auto"/>
        <w:rPr>
          <w:rFonts w:hint="eastAsia" w:ascii="仿宋" w:hAnsi="仿宋" w:eastAsia="仿宋" w:cs="仿宋"/>
          <w:b/>
          <w:bCs/>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lang w:val="en-US" w:eastAsia="zh-CN"/>
        </w:rPr>
        <w:t>1.</w:t>
      </w:r>
      <w:r>
        <w:rPr>
          <w:rFonts w:hint="eastAsia" w:ascii="仿宋" w:hAnsi="仿宋" w:eastAsia="仿宋" w:cs="仿宋"/>
          <w:b/>
          <w:bCs/>
          <w:i w:val="0"/>
          <w:iCs w:val="0"/>
          <w:caps w:val="0"/>
          <w:color w:val="auto"/>
          <w:spacing w:val="0"/>
          <w:sz w:val="32"/>
          <w:szCs w:val="32"/>
          <w:shd w:val="clear" w:fill="FFFFFF"/>
        </w:rPr>
        <w:t>宪法基本理论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jc w:val="left"/>
        <w:textAlignment w:val="auto"/>
        <w:rPr>
          <w:rFonts w:hint="eastAsia" w:ascii="仿宋" w:hAnsi="仿宋" w:eastAsia="仿宋" w:cs="仿宋"/>
          <w:b w:val="0"/>
          <w:bCs w:val="0"/>
          <w:i w:val="0"/>
          <w:iCs w:val="0"/>
          <w:caps w:val="0"/>
          <w:color w:val="auto"/>
          <w:spacing w:val="0"/>
          <w:sz w:val="32"/>
          <w:szCs w:val="32"/>
          <w:shd w:val="clear" w:fill="FFFFFF"/>
        </w:rPr>
      </w:pPr>
      <w:r>
        <w:rPr>
          <w:rFonts w:hint="eastAsia" w:ascii="仿宋" w:hAnsi="仿宋" w:eastAsia="仿宋" w:cs="仿宋"/>
          <w:b w:val="0"/>
          <w:bCs w:val="0"/>
          <w:i w:val="0"/>
          <w:iCs w:val="0"/>
          <w:caps w:val="0"/>
          <w:color w:val="auto"/>
          <w:spacing w:val="0"/>
          <w:sz w:val="32"/>
          <w:szCs w:val="32"/>
          <w:shd w:val="clear" w:fill="FFFFFF"/>
        </w:rPr>
        <w:t>熟悉和掌握宪法的内涵</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宪法的渊源</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宪法结构</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宪法的分类及宪法规范的特点</w:t>
      </w:r>
      <w:r>
        <w:rPr>
          <w:rFonts w:hint="eastAsia" w:ascii="仿宋" w:hAnsi="仿宋" w:eastAsia="仿宋" w:cs="仿宋"/>
          <w:b w:val="0"/>
          <w:bCs w:val="0"/>
          <w:i w:val="0"/>
          <w:iCs w:val="0"/>
          <w:caps w:val="0"/>
          <w:color w:val="auto"/>
          <w:spacing w:val="0"/>
          <w:sz w:val="32"/>
          <w:szCs w:val="32"/>
          <w:shd w:val="clear" w:fill="FFFFFF"/>
          <w:lang w:val="en-US" w:eastAsia="zh-CN"/>
        </w:rPr>
        <w:t>;在</w:t>
      </w:r>
      <w:r>
        <w:rPr>
          <w:rFonts w:hint="eastAsia" w:ascii="仿宋" w:hAnsi="仿宋" w:eastAsia="仿宋" w:cs="仿宋"/>
          <w:b w:val="0"/>
          <w:bCs w:val="0"/>
          <w:i w:val="0"/>
          <w:iCs w:val="0"/>
          <w:caps w:val="0"/>
          <w:color w:val="auto"/>
          <w:spacing w:val="0"/>
          <w:sz w:val="32"/>
          <w:szCs w:val="32"/>
          <w:shd w:val="clear" w:fill="FFFFFF"/>
        </w:rPr>
        <w:t>了解宪法产生的条件、过程以及发展演变的阶段</w:t>
      </w:r>
      <w:r>
        <w:rPr>
          <w:rFonts w:hint="eastAsia" w:ascii="仿宋" w:hAnsi="仿宋" w:eastAsia="仿宋" w:cs="仿宋"/>
          <w:b w:val="0"/>
          <w:bCs w:val="0"/>
          <w:i w:val="0"/>
          <w:iCs w:val="0"/>
          <w:caps w:val="0"/>
          <w:color w:val="auto"/>
          <w:spacing w:val="0"/>
          <w:sz w:val="32"/>
          <w:szCs w:val="32"/>
          <w:shd w:val="clear" w:fill="FFFFFF"/>
          <w:lang w:val="en-US" w:eastAsia="zh-CN"/>
        </w:rPr>
        <w:t>的基础上，掌握</w:t>
      </w:r>
      <w:r>
        <w:rPr>
          <w:rFonts w:hint="eastAsia" w:ascii="仿宋" w:hAnsi="仿宋" w:eastAsia="仿宋" w:cs="仿宋"/>
          <w:b w:val="0"/>
          <w:bCs w:val="0"/>
          <w:i w:val="0"/>
          <w:iCs w:val="0"/>
          <w:caps w:val="0"/>
          <w:color w:val="auto"/>
          <w:spacing w:val="0"/>
          <w:sz w:val="32"/>
          <w:szCs w:val="32"/>
          <w:shd w:val="clear" w:fill="FFFFFF"/>
        </w:rPr>
        <w:t>旧中国宪法的历史发展，新中国宪法的产生与发展，现行宪法的基本特点与修正内容；理解和掌握宪法基本原则蕴含的原理以及这些原理在我国宪法中的表现形式；了解制宪权理论的基本内容和宪法制定的主体、程序；掌握宪法解释、宪法修改、</w:t>
      </w:r>
      <w:r>
        <w:rPr>
          <w:rFonts w:hint="eastAsia" w:ascii="仿宋" w:hAnsi="仿宋" w:eastAsia="仿宋" w:cs="仿宋"/>
          <w:b w:val="0"/>
          <w:bCs w:val="0"/>
          <w:i w:val="0"/>
          <w:iCs w:val="0"/>
          <w:caps w:val="0"/>
          <w:color w:val="auto"/>
          <w:spacing w:val="0"/>
          <w:sz w:val="32"/>
          <w:szCs w:val="32"/>
          <w:shd w:val="clear" w:fill="FFFFFF"/>
          <w:lang w:val="en-US" w:eastAsia="zh-CN"/>
        </w:rPr>
        <w:t>合宪</w:t>
      </w:r>
      <w:r>
        <w:rPr>
          <w:rFonts w:hint="eastAsia" w:ascii="仿宋" w:hAnsi="仿宋" w:eastAsia="仿宋" w:cs="仿宋"/>
          <w:b w:val="0"/>
          <w:bCs w:val="0"/>
          <w:i w:val="0"/>
          <w:iCs w:val="0"/>
          <w:caps w:val="0"/>
          <w:color w:val="auto"/>
          <w:spacing w:val="0"/>
          <w:sz w:val="32"/>
          <w:szCs w:val="32"/>
          <w:shd w:val="clear" w:fill="FFFFFF"/>
        </w:rPr>
        <w:t>审查中的有关原理和方法</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运用宪法文本和其他相关法律的规定分析现实生活中出现的宪法问题或相关的宪法事例。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3" w:firstLineChars="200"/>
        <w:jc w:val="left"/>
        <w:textAlignment w:val="auto"/>
        <w:rPr>
          <w:rFonts w:hint="eastAsia" w:ascii="仿宋" w:hAnsi="仿宋" w:eastAsia="仿宋" w:cs="仿宋"/>
          <w:b/>
          <w:bCs/>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lang w:val="en-US" w:eastAsia="zh-CN"/>
        </w:rPr>
        <w:t>2.</w:t>
      </w:r>
      <w:r>
        <w:rPr>
          <w:rFonts w:hint="eastAsia" w:ascii="仿宋" w:hAnsi="仿宋" w:eastAsia="仿宋" w:cs="仿宋"/>
          <w:b/>
          <w:bCs/>
          <w:i w:val="0"/>
          <w:iCs w:val="0"/>
          <w:caps w:val="0"/>
          <w:color w:val="auto"/>
          <w:spacing w:val="0"/>
          <w:sz w:val="32"/>
          <w:szCs w:val="32"/>
          <w:shd w:val="clear" w:fill="FFFFFF"/>
        </w:rPr>
        <w:t>宪法制度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jc w:val="left"/>
        <w:textAlignment w:val="auto"/>
        <w:rPr>
          <w:rFonts w:hint="eastAsia" w:ascii="仿宋" w:hAnsi="仿宋" w:eastAsia="仿宋" w:cs="仿宋"/>
          <w:b w:val="0"/>
          <w:bCs w:val="0"/>
          <w:i w:val="0"/>
          <w:iCs w:val="0"/>
          <w:caps w:val="0"/>
          <w:color w:val="auto"/>
          <w:spacing w:val="0"/>
          <w:sz w:val="32"/>
          <w:szCs w:val="32"/>
          <w:shd w:val="clear" w:fill="FFFFFF"/>
        </w:rPr>
      </w:pPr>
      <w:r>
        <w:rPr>
          <w:rFonts w:hint="eastAsia" w:ascii="仿宋" w:hAnsi="仿宋" w:eastAsia="仿宋" w:cs="仿宋"/>
          <w:b w:val="0"/>
          <w:bCs w:val="0"/>
          <w:i w:val="0"/>
          <w:iCs w:val="0"/>
          <w:caps w:val="0"/>
          <w:color w:val="auto"/>
          <w:spacing w:val="0"/>
          <w:sz w:val="32"/>
          <w:szCs w:val="32"/>
          <w:shd w:val="clear" w:fill="FFFFFF"/>
        </w:rPr>
        <w:t>熟悉和掌握国家权力的来源、归属、分配方面的制度，对政体、政权组织形式、国家结构形式的内涵、表现形式能够准确理解；对我国的</w:t>
      </w:r>
      <w:r>
        <w:rPr>
          <w:rFonts w:hint="eastAsia" w:ascii="仿宋" w:hAnsi="仿宋" w:eastAsia="仿宋" w:cs="仿宋"/>
          <w:b w:val="0"/>
          <w:bCs w:val="0"/>
          <w:i w:val="0"/>
          <w:iCs w:val="0"/>
          <w:caps w:val="0"/>
          <w:color w:val="auto"/>
          <w:spacing w:val="0"/>
          <w:sz w:val="32"/>
          <w:szCs w:val="32"/>
          <w:shd w:val="clear" w:fill="FFFFFF"/>
          <w:lang w:val="en-US" w:eastAsia="zh-CN"/>
        </w:rPr>
        <w:t>国家性质、</w:t>
      </w:r>
      <w:r>
        <w:rPr>
          <w:rFonts w:hint="eastAsia" w:ascii="仿宋" w:hAnsi="仿宋" w:eastAsia="仿宋" w:cs="仿宋"/>
          <w:b w:val="0"/>
          <w:bCs w:val="0"/>
          <w:i w:val="0"/>
          <w:iCs w:val="0"/>
          <w:caps w:val="0"/>
          <w:color w:val="auto"/>
          <w:spacing w:val="0"/>
          <w:sz w:val="32"/>
          <w:szCs w:val="32"/>
          <w:shd w:val="clear" w:fill="FFFFFF"/>
        </w:rPr>
        <w:t>人民代表大会制</w:t>
      </w:r>
      <w:r>
        <w:rPr>
          <w:rFonts w:hint="eastAsia" w:ascii="仿宋" w:hAnsi="仿宋" w:eastAsia="仿宋" w:cs="仿宋"/>
          <w:b w:val="0"/>
          <w:bCs w:val="0"/>
          <w:i w:val="0"/>
          <w:iCs w:val="0"/>
          <w:caps w:val="0"/>
          <w:color w:val="auto"/>
          <w:spacing w:val="0"/>
          <w:sz w:val="32"/>
          <w:szCs w:val="32"/>
          <w:shd w:val="clear" w:fill="FFFFFF"/>
          <w:lang w:val="en-US" w:eastAsia="zh-CN"/>
        </w:rPr>
        <w:t>度</w:t>
      </w:r>
      <w:r>
        <w:rPr>
          <w:rFonts w:hint="eastAsia" w:ascii="仿宋" w:hAnsi="仿宋" w:eastAsia="仿宋" w:cs="仿宋"/>
          <w:b w:val="0"/>
          <w:bCs w:val="0"/>
          <w:i w:val="0"/>
          <w:iCs w:val="0"/>
          <w:caps w:val="0"/>
          <w:color w:val="auto"/>
          <w:spacing w:val="0"/>
          <w:sz w:val="32"/>
          <w:szCs w:val="32"/>
          <w:shd w:val="clear" w:fill="FFFFFF"/>
        </w:rPr>
        <w:t>、选举制度、民族区域自治制度、特别行政区制度、政治协商制度、多党合作的政党制度</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国家的基本经济制度、国家的基本文化制度、等能够进行全面分析</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并能够结合宪法文本的相关规定分析和评价有关宪法现象、宪法事例或宪法问题；了解宪法与国家机构的关系、国家机构特征，我国宪法关于国家机构的活动原则</w:t>
      </w:r>
      <w:r>
        <w:rPr>
          <w:rFonts w:hint="eastAsia" w:ascii="仿宋" w:hAnsi="仿宋" w:eastAsia="仿宋" w:cs="仿宋"/>
          <w:b w:val="0"/>
          <w:bCs w:val="0"/>
          <w:i w:val="0"/>
          <w:iCs w:val="0"/>
          <w:caps w:val="0"/>
          <w:color w:val="auto"/>
          <w:spacing w:val="0"/>
          <w:sz w:val="32"/>
          <w:szCs w:val="32"/>
          <w:shd w:val="clear" w:fill="FFFFFF"/>
          <w:lang w:val="en-US" w:eastAsia="zh-CN"/>
        </w:rPr>
        <w:t>的规定；</w:t>
      </w:r>
      <w:r>
        <w:rPr>
          <w:rFonts w:hint="eastAsia" w:ascii="仿宋" w:hAnsi="仿宋" w:eastAsia="仿宋" w:cs="仿宋"/>
          <w:b w:val="0"/>
          <w:bCs w:val="0"/>
          <w:i w:val="0"/>
          <w:iCs w:val="0"/>
          <w:caps w:val="0"/>
          <w:color w:val="auto"/>
          <w:spacing w:val="0"/>
          <w:sz w:val="32"/>
          <w:szCs w:val="32"/>
          <w:shd w:val="clear" w:fill="FFFFFF"/>
        </w:rPr>
        <w:t>熟悉和掌握</w:t>
      </w:r>
      <w:r>
        <w:rPr>
          <w:rFonts w:hint="eastAsia" w:ascii="仿宋" w:hAnsi="仿宋" w:eastAsia="仿宋" w:cs="仿宋"/>
          <w:b w:val="0"/>
          <w:bCs w:val="0"/>
          <w:i w:val="0"/>
          <w:iCs w:val="0"/>
          <w:caps w:val="0"/>
          <w:color w:val="auto"/>
          <w:spacing w:val="0"/>
          <w:sz w:val="32"/>
          <w:szCs w:val="32"/>
          <w:shd w:val="clear" w:fill="FFFFFF"/>
          <w:lang w:val="en-US" w:eastAsia="zh-CN"/>
        </w:rPr>
        <w:t>我国</w:t>
      </w:r>
      <w:r>
        <w:rPr>
          <w:rFonts w:hint="eastAsia" w:ascii="仿宋" w:hAnsi="仿宋" w:eastAsia="仿宋" w:cs="仿宋"/>
          <w:b w:val="0"/>
          <w:bCs w:val="0"/>
          <w:i w:val="0"/>
          <w:iCs w:val="0"/>
          <w:caps w:val="0"/>
          <w:color w:val="auto"/>
          <w:spacing w:val="0"/>
          <w:sz w:val="32"/>
          <w:szCs w:val="32"/>
          <w:shd w:val="clear" w:fill="FFFFFF"/>
        </w:rPr>
        <w:t>国家机构的组成、任期、职权、会议制度和工作程序。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3" w:firstLineChars="200"/>
        <w:jc w:val="left"/>
        <w:textAlignment w:val="auto"/>
        <w:rPr>
          <w:rFonts w:hint="eastAsia" w:ascii="仿宋" w:hAnsi="仿宋" w:eastAsia="仿宋" w:cs="仿宋"/>
          <w:b/>
          <w:bCs/>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lang w:val="en-US" w:eastAsia="zh-CN"/>
        </w:rPr>
        <w:t>3.</w:t>
      </w:r>
      <w:r>
        <w:rPr>
          <w:rFonts w:hint="eastAsia" w:ascii="仿宋" w:hAnsi="仿宋" w:eastAsia="仿宋" w:cs="仿宋"/>
          <w:b/>
          <w:bCs/>
          <w:i w:val="0"/>
          <w:iCs w:val="0"/>
          <w:caps w:val="0"/>
          <w:color w:val="auto"/>
          <w:spacing w:val="0"/>
          <w:sz w:val="32"/>
          <w:szCs w:val="32"/>
          <w:shd w:val="clear" w:fill="FFFFFF"/>
        </w:rPr>
        <w:t>基本权利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jc w:val="left"/>
        <w:textAlignment w:val="auto"/>
        <w:rPr>
          <w:rFonts w:hint="eastAsia" w:ascii="仿宋" w:hAnsi="仿宋" w:eastAsia="仿宋" w:cs="仿宋"/>
          <w:b w:val="0"/>
          <w:bCs w:val="0"/>
          <w:i w:val="0"/>
          <w:iCs w:val="0"/>
          <w:caps w:val="0"/>
          <w:color w:val="auto"/>
          <w:spacing w:val="0"/>
          <w:sz w:val="32"/>
          <w:szCs w:val="32"/>
          <w:shd w:val="clear" w:fill="FFFFFF"/>
        </w:rPr>
      </w:pPr>
      <w:r>
        <w:rPr>
          <w:rFonts w:hint="eastAsia" w:ascii="仿宋" w:hAnsi="仿宋" w:eastAsia="仿宋" w:cs="仿宋"/>
          <w:b w:val="0"/>
          <w:bCs w:val="0"/>
          <w:i w:val="0"/>
          <w:iCs w:val="0"/>
          <w:caps w:val="0"/>
          <w:color w:val="auto"/>
          <w:spacing w:val="0"/>
          <w:sz w:val="32"/>
          <w:szCs w:val="32"/>
          <w:shd w:val="clear" w:fill="FFFFFF"/>
        </w:rPr>
        <w:t>熟悉和掌握基本权利的特征、类型和发展演变过程</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　</w:t>
      </w:r>
      <w:r>
        <w:rPr>
          <w:rFonts w:hint="eastAsia" w:ascii="仿宋" w:hAnsi="仿宋" w:eastAsia="仿宋" w:cs="仿宋"/>
          <w:b w:val="0"/>
          <w:bCs w:val="0"/>
          <w:i w:val="0"/>
          <w:iCs w:val="0"/>
          <w:caps w:val="0"/>
          <w:color w:val="auto"/>
          <w:spacing w:val="0"/>
          <w:sz w:val="32"/>
          <w:szCs w:val="32"/>
          <w:shd w:val="clear" w:fill="FFFFFF"/>
          <w:lang w:val="en-US" w:eastAsia="zh-CN"/>
        </w:rPr>
        <w:t>理解我国公民基本权利的概念、内容与特点，并能结合宪法文本和相关法律规定分析有关的宪法案例、宪法事例或法条；</w:t>
      </w:r>
      <w:r>
        <w:rPr>
          <w:rFonts w:hint="eastAsia" w:ascii="仿宋" w:hAnsi="仿宋" w:eastAsia="仿宋" w:cs="仿宋"/>
          <w:b w:val="0"/>
          <w:bCs w:val="0"/>
          <w:i w:val="0"/>
          <w:iCs w:val="0"/>
          <w:caps w:val="0"/>
          <w:color w:val="auto"/>
          <w:spacing w:val="0"/>
          <w:sz w:val="32"/>
          <w:szCs w:val="32"/>
          <w:shd w:val="clear" w:fill="FFFFFF"/>
        </w:rPr>
        <w:t>了解基本权利</w:t>
      </w:r>
      <w:r>
        <w:rPr>
          <w:rFonts w:hint="eastAsia" w:ascii="仿宋" w:hAnsi="仿宋" w:eastAsia="仿宋" w:cs="仿宋"/>
          <w:b w:val="0"/>
          <w:bCs w:val="0"/>
          <w:i w:val="0"/>
          <w:iCs w:val="0"/>
          <w:caps w:val="0"/>
          <w:color w:val="auto"/>
          <w:spacing w:val="0"/>
          <w:sz w:val="32"/>
          <w:szCs w:val="32"/>
          <w:shd w:val="clear" w:fill="FFFFFF"/>
          <w:lang w:val="en-US" w:eastAsia="zh-CN"/>
        </w:rPr>
        <w:t>限制与</w:t>
      </w:r>
      <w:r>
        <w:rPr>
          <w:rFonts w:hint="eastAsia" w:ascii="仿宋" w:hAnsi="仿宋" w:eastAsia="仿宋" w:cs="仿宋"/>
          <w:b w:val="0"/>
          <w:bCs w:val="0"/>
          <w:i w:val="0"/>
          <w:iCs w:val="0"/>
          <w:caps w:val="0"/>
          <w:color w:val="auto"/>
          <w:spacing w:val="0"/>
          <w:sz w:val="32"/>
          <w:szCs w:val="32"/>
          <w:shd w:val="clear" w:fill="FFFFFF"/>
        </w:rPr>
        <w:t>保障的相关制度及发展趋势</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在了解</w:t>
      </w:r>
      <w:r>
        <w:rPr>
          <w:rFonts w:hint="eastAsia" w:ascii="仿宋" w:hAnsi="仿宋" w:eastAsia="仿宋" w:cs="仿宋"/>
          <w:b w:val="0"/>
          <w:bCs w:val="0"/>
          <w:i w:val="0"/>
          <w:iCs w:val="0"/>
          <w:caps w:val="0"/>
          <w:color w:val="auto"/>
          <w:spacing w:val="0"/>
          <w:sz w:val="32"/>
          <w:szCs w:val="32"/>
          <w:shd w:val="clear" w:fill="FFFFFF"/>
        </w:rPr>
        <w:t>基本义务的概念与意义</w:t>
      </w:r>
      <w:r>
        <w:rPr>
          <w:rFonts w:hint="eastAsia" w:ascii="仿宋" w:hAnsi="仿宋" w:eastAsia="仿宋" w:cs="仿宋"/>
          <w:b w:val="0"/>
          <w:bCs w:val="0"/>
          <w:i w:val="0"/>
          <w:iCs w:val="0"/>
          <w:caps w:val="0"/>
          <w:color w:val="auto"/>
          <w:spacing w:val="0"/>
          <w:sz w:val="32"/>
          <w:szCs w:val="32"/>
          <w:shd w:val="clear" w:fill="FFFFFF"/>
          <w:lang w:val="en-US" w:eastAsia="zh-CN"/>
        </w:rPr>
        <w:t>的基础上，</w:t>
      </w:r>
      <w:r>
        <w:rPr>
          <w:rFonts w:hint="eastAsia" w:ascii="仿宋" w:hAnsi="仿宋" w:eastAsia="仿宋" w:cs="仿宋"/>
          <w:b w:val="0"/>
          <w:bCs w:val="0"/>
          <w:i w:val="0"/>
          <w:iCs w:val="0"/>
          <w:caps w:val="0"/>
          <w:color w:val="auto"/>
          <w:spacing w:val="0"/>
          <w:sz w:val="32"/>
          <w:szCs w:val="32"/>
          <w:shd w:val="clear" w:fill="FFFFFF"/>
        </w:rPr>
        <w:t>分析维护国家统一和民族团结、遵守宪法和法律、依法服兵役和依法纳税等义务的内容和特征。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lang w:eastAsia="zh-CN"/>
        </w:rPr>
        <w:t>（二）</w:t>
      </w:r>
      <w:r>
        <w:rPr>
          <w:rFonts w:hint="eastAsia" w:ascii="仿宋" w:hAnsi="仿宋" w:eastAsia="仿宋" w:cs="仿宋"/>
          <w:b/>
          <w:bCs/>
          <w:i w:val="0"/>
          <w:iCs w:val="0"/>
          <w:caps w:val="0"/>
          <w:color w:val="auto"/>
          <w:spacing w:val="0"/>
          <w:sz w:val="32"/>
          <w:szCs w:val="32"/>
          <w:shd w:val="clear" w:fill="FFFFFF"/>
        </w:rPr>
        <w:t>行政法学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i w:val="0"/>
          <w:iCs w:val="0"/>
          <w:caps w:val="0"/>
          <w:color w:val="auto"/>
          <w:spacing w:val="0"/>
          <w:sz w:val="32"/>
          <w:szCs w:val="32"/>
          <w:shd w:val="clear" w:fill="FFFFFF"/>
        </w:rPr>
      </w:pPr>
      <w:r>
        <w:rPr>
          <w:rFonts w:hint="eastAsia" w:ascii="仿宋" w:hAnsi="仿宋" w:eastAsia="仿宋" w:cs="仿宋"/>
          <w:b/>
          <w:bCs/>
          <w:i w:val="0"/>
          <w:iCs w:val="0"/>
          <w:caps w:val="0"/>
          <w:color w:val="auto"/>
          <w:spacing w:val="0"/>
          <w:sz w:val="32"/>
          <w:szCs w:val="32"/>
          <w:shd w:val="clear" w:fill="FFFFFF"/>
          <w:lang w:val="en-US" w:eastAsia="zh-CN"/>
        </w:rPr>
        <w:t>1.</w:t>
      </w:r>
      <w:r>
        <w:rPr>
          <w:rFonts w:hint="eastAsia" w:ascii="仿宋" w:hAnsi="仿宋" w:eastAsia="仿宋" w:cs="仿宋"/>
          <w:b/>
          <w:bCs/>
          <w:i w:val="0"/>
          <w:iCs w:val="0"/>
          <w:caps w:val="0"/>
          <w:color w:val="auto"/>
          <w:spacing w:val="0"/>
          <w:sz w:val="32"/>
          <w:szCs w:val="32"/>
          <w:shd w:val="clear" w:fill="FFFFFF"/>
        </w:rPr>
        <w:t>基本概念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jc w:val="left"/>
        <w:textAlignment w:val="auto"/>
        <w:rPr>
          <w:rFonts w:hint="eastAsia" w:ascii="仿宋" w:hAnsi="仿宋" w:eastAsia="仿宋" w:cs="仿宋"/>
          <w:b w:val="0"/>
          <w:bCs w:val="0"/>
          <w:i w:val="0"/>
          <w:iCs w:val="0"/>
          <w:caps w:val="0"/>
          <w:color w:val="auto"/>
          <w:spacing w:val="0"/>
          <w:sz w:val="32"/>
          <w:szCs w:val="32"/>
          <w:shd w:val="clear" w:fill="FFFFFF"/>
          <w:lang w:eastAsia="zh-CN"/>
        </w:rPr>
      </w:pPr>
      <w:r>
        <w:rPr>
          <w:rFonts w:hint="eastAsia" w:ascii="仿宋" w:hAnsi="仿宋" w:eastAsia="仿宋" w:cs="仿宋"/>
          <w:b w:val="0"/>
          <w:bCs w:val="0"/>
          <w:i w:val="0"/>
          <w:iCs w:val="0"/>
          <w:caps w:val="0"/>
          <w:color w:val="auto"/>
          <w:spacing w:val="0"/>
          <w:sz w:val="32"/>
          <w:szCs w:val="32"/>
          <w:shd w:val="clear" w:fill="FFFFFF"/>
          <w:lang w:val="en-US" w:eastAsia="zh-CN"/>
        </w:rPr>
        <w:t>包括行政法的概念、特点；</w:t>
      </w:r>
      <w:r>
        <w:rPr>
          <w:rFonts w:hint="eastAsia" w:ascii="仿宋" w:hAnsi="仿宋" w:eastAsia="仿宋" w:cs="仿宋"/>
          <w:b w:val="0"/>
          <w:bCs w:val="0"/>
          <w:i w:val="0"/>
          <w:iCs w:val="0"/>
          <w:caps w:val="0"/>
          <w:color w:val="auto"/>
          <w:spacing w:val="0"/>
          <w:sz w:val="32"/>
          <w:szCs w:val="32"/>
          <w:shd w:val="clear" w:fill="FFFFFF"/>
        </w:rPr>
        <w:t>行政法的基本原则</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包括实体性原则与程序性原则。</w:t>
      </w:r>
      <w:r>
        <w:rPr>
          <w:rFonts w:hint="eastAsia" w:ascii="仿宋" w:hAnsi="仿宋" w:eastAsia="仿宋" w:cs="仿宋"/>
          <w:b w:val="0"/>
          <w:bCs w:val="0"/>
          <w:i w:val="0"/>
          <w:iCs w:val="0"/>
          <w:caps w:val="0"/>
          <w:color w:val="auto"/>
          <w:spacing w:val="0"/>
          <w:sz w:val="32"/>
          <w:szCs w:val="32"/>
          <w:shd w:val="clear" w:fill="FFFFFF"/>
        </w:rPr>
        <w:br w:type="textWrapping"/>
      </w:r>
      <w:r>
        <w:rPr>
          <w:rFonts w:hint="eastAsia" w:ascii="仿宋" w:hAnsi="仿宋" w:eastAsia="仿宋" w:cs="仿宋"/>
          <w:b w:val="0"/>
          <w:bCs w:val="0"/>
          <w:i w:val="0"/>
          <w:iCs w:val="0"/>
          <w:caps w:val="0"/>
          <w:color w:val="auto"/>
          <w:spacing w:val="0"/>
          <w:sz w:val="32"/>
          <w:szCs w:val="32"/>
          <w:shd w:val="clear" w:fill="FFFFFF"/>
          <w:lang w:val="en-US" w:eastAsia="zh-CN"/>
        </w:rPr>
        <w:t xml:space="preserve">    2.</w:t>
      </w:r>
      <w:r>
        <w:rPr>
          <w:rFonts w:hint="eastAsia" w:ascii="仿宋" w:hAnsi="仿宋" w:eastAsia="仿宋" w:cs="仿宋"/>
          <w:b/>
          <w:bCs/>
          <w:i w:val="0"/>
          <w:iCs w:val="0"/>
          <w:caps w:val="0"/>
          <w:color w:val="auto"/>
          <w:spacing w:val="0"/>
          <w:sz w:val="32"/>
          <w:szCs w:val="32"/>
          <w:shd w:val="clear" w:fill="FFFFFF"/>
        </w:rPr>
        <w:t>行政法主体</w:t>
      </w:r>
      <w:r>
        <w:rPr>
          <w:rFonts w:hint="eastAsia" w:ascii="仿宋" w:hAnsi="仿宋" w:eastAsia="仿宋" w:cs="仿宋"/>
          <w:b w:val="0"/>
          <w:bCs w:val="0"/>
          <w:i w:val="0"/>
          <w:iCs w:val="0"/>
          <w:caps w:val="0"/>
          <w:color w:val="auto"/>
          <w:spacing w:val="0"/>
          <w:sz w:val="32"/>
          <w:szCs w:val="32"/>
          <w:shd w:val="clear" w:fill="FFFFFF"/>
        </w:rPr>
        <w:br w:type="textWrapping"/>
      </w:r>
      <w:r>
        <w:rPr>
          <w:rFonts w:hint="eastAsia" w:ascii="仿宋" w:hAnsi="仿宋" w:eastAsia="仿宋" w:cs="仿宋"/>
          <w:b w:val="0"/>
          <w:bCs w:val="0"/>
          <w:i w:val="0"/>
          <w:iCs w:val="0"/>
          <w:caps w:val="0"/>
          <w:color w:val="auto"/>
          <w:spacing w:val="0"/>
          <w:sz w:val="32"/>
          <w:szCs w:val="32"/>
          <w:shd w:val="clear" w:fill="FFFFFF"/>
          <w:lang w:val="en-US" w:eastAsia="zh-CN"/>
        </w:rPr>
        <w:t xml:space="preserve">    </w:t>
      </w:r>
      <w:r>
        <w:rPr>
          <w:rFonts w:hint="eastAsia" w:ascii="仿宋" w:hAnsi="仿宋" w:eastAsia="仿宋" w:cs="仿宋"/>
          <w:b w:val="0"/>
          <w:bCs w:val="0"/>
          <w:i w:val="0"/>
          <w:iCs w:val="0"/>
          <w:caps w:val="0"/>
          <w:color w:val="auto"/>
          <w:spacing w:val="0"/>
          <w:sz w:val="32"/>
          <w:szCs w:val="32"/>
          <w:shd w:val="clear" w:fill="FFFFFF"/>
        </w:rPr>
        <w:t>行政法主体的概念</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行政法主体与行政机关</w:t>
      </w:r>
      <w:r>
        <w:rPr>
          <w:rFonts w:hint="eastAsia" w:ascii="仿宋" w:hAnsi="仿宋" w:eastAsia="仿宋" w:cs="仿宋"/>
          <w:b w:val="0"/>
          <w:bCs w:val="0"/>
          <w:i w:val="0"/>
          <w:iCs w:val="0"/>
          <w:caps w:val="0"/>
          <w:color w:val="auto"/>
          <w:spacing w:val="0"/>
          <w:sz w:val="32"/>
          <w:szCs w:val="32"/>
          <w:shd w:val="clear" w:fill="FFFFFF"/>
          <w:lang w:val="en-US" w:eastAsia="zh-CN"/>
        </w:rPr>
        <w:t>等的区别与联系；</w:t>
      </w:r>
      <w:r>
        <w:rPr>
          <w:rFonts w:hint="eastAsia" w:ascii="仿宋" w:hAnsi="仿宋" w:eastAsia="仿宋" w:cs="仿宋"/>
          <w:b w:val="0"/>
          <w:bCs w:val="0"/>
          <w:i w:val="0"/>
          <w:iCs w:val="0"/>
          <w:caps w:val="0"/>
          <w:color w:val="auto"/>
          <w:spacing w:val="0"/>
          <w:sz w:val="32"/>
          <w:szCs w:val="32"/>
          <w:shd w:val="clear" w:fill="FFFFFF"/>
        </w:rPr>
        <w:t>法律、法规授权的组织</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其他社会公权力组织</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行政委托情形下的行政主体</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公务员法的基本知识；</w:t>
      </w:r>
      <w:r>
        <w:rPr>
          <w:rFonts w:hint="eastAsia" w:ascii="仿宋" w:hAnsi="仿宋" w:eastAsia="仿宋" w:cs="仿宋"/>
          <w:b w:val="0"/>
          <w:bCs w:val="0"/>
          <w:i w:val="0"/>
          <w:iCs w:val="0"/>
          <w:caps w:val="0"/>
          <w:color w:val="auto"/>
          <w:spacing w:val="0"/>
          <w:sz w:val="32"/>
          <w:szCs w:val="32"/>
          <w:shd w:val="clear" w:fill="FFFFFF"/>
        </w:rPr>
        <w:t>行政相对人的法律地位与权利、义务</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行政法制监督主体</w:t>
      </w:r>
      <w:r>
        <w:rPr>
          <w:rFonts w:hint="eastAsia" w:ascii="仿宋" w:hAnsi="仿宋" w:eastAsia="仿宋" w:cs="仿宋"/>
          <w:b w:val="0"/>
          <w:bCs w:val="0"/>
          <w:i w:val="0"/>
          <w:iCs w:val="0"/>
          <w:caps w:val="0"/>
          <w:color w:val="auto"/>
          <w:spacing w:val="0"/>
          <w:sz w:val="32"/>
          <w:szCs w:val="32"/>
          <w:shd w:val="clear" w:fill="FFFFFF"/>
          <w:lang w:val="en-US" w:eastAsia="zh-CN"/>
        </w:rPr>
        <w:t>概述，</w:t>
      </w:r>
      <w:r>
        <w:rPr>
          <w:rFonts w:hint="eastAsia" w:ascii="仿宋" w:hAnsi="仿宋" w:eastAsia="仿宋" w:cs="仿宋"/>
          <w:b w:val="0"/>
          <w:bCs w:val="0"/>
          <w:i w:val="0"/>
          <w:iCs w:val="0"/>
          <w:caps w:val="0"/>
          <w:color w:val="auto"/>
          <w:spacing w:val="0"/>
          <w:sz w:val="32"/>
          <w:szCs w:val="32"/>
          <w:shd w:val="clear" w:fill="FFFFFF"/>
        </w:rPr>
        <w:t>行政法制监督主体的种类及监督内容</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br w:type="textWrapping"/>
      </w:r>
      <w:r>
        <w:rPr>
          <w:rFonts w:hint="eastAsia" w:ascii="仿宋" w:hAnsi="仿宋" w:eastAsia="仿宋" w:cs="仿宋"/>
          <w:b w:val="0"/>
          <w:bCs w:val="0"/>
          <w:i w:val="0"/>
          <w:iCs w:val="0"/>
          <w:caps w:val="0"/>
          <w:color w:val="auto"/>
          <w:spacing w:val="0"/>
          <w:sz w:val="32"/>
          <w:szCs w:val="32"/>
          <w:shd w:val="clear" w:fill="FFFFFF"/>
          <w:lang w:val="en-US" w:eastAsia="zh-CN"/>
        </w:rPr>
        <w:t xml:space="preserve">    3.</w:t>
      </w:r>
      <w:r>
        <w:rPr>
          <w:rFonts w:hint="eastAsia" w:ascii="仿宋" w:hAnsi="仿宋" w:eastAsia="仿宋" w:cs="仿宋"/>
          <w:b/>
          <w:bCs/>
          <w:i w:val="0"/>
          <w:iCs w:val="0"/>
          <w:caps w:val="0"/>
          <w:color w:val="auto"/>
          <w:spacing w:val="0"/>
          <w:sz w:val="32"/>
          <w:szCs w:val="32"/>
          <w:shd w:val="clear" w:fill="FFFFFF"/>
        </w:rPr>
        <w:t>行政行为</w:t>
      </w:r>
      <w:r>
        <w:rPr>
          <w:rFonts w:hint="eastAsia" w:ascii="仿宋" w:hAnsi="仿宋" w:eastAsia="仿宋" w:cs="仿宋"/>
          <w:b w:val="0"/>
          <w:bCs w:val="0"/>
          <w:i w:val="0"/>
          <w:iCs w:val="0"/>
          <w:caps w:val="0"/>
          <w:color w:val="auto"/>
          <w:spacing w:val="0"/>
          <w:sz w:val="32"/>
          <w:szCs w:val="32"/>
          <w:shd w:val="clear" w:fill="FFFFFF"/>
        </w:rPr>
        <w:br w:type="textWrapping"/>
      </w:r>
      <w:r>
        <w:rPr>
          <w:rFonts w:hint="eastAsia" w:ascii="仿宋" w:hAnsi="仿宋" w:eastAsia="仿宋" w:cs="仿宋"/>
          <w:b w:val="0"/>
          <w:bCs w:val="0"/>
          <w:i w:val="0"/>
          <w:iCs w:val="0"/>
          <w:caps w:val="0"/>
          <w:color w:val="auto"/>
          <w:spacing w:val="0"/>
          <w:sz w:val="32"/>
          <w:szCs w:val="32"/>
          <w:shd w:val="clear" w:fill="FFFFFF"/>
          <w:lang w:val="en-US" w:eastAsia="zh-CN"/>
        </w:rPr>
        <w:t xml:space="preserve">    </w:t>
      </w:r>
      <w:r>
        <w:rPr>
          <w:rFonts w:hint="eastAsia" w:ascii="仿宋" w:hAnsi="仿宋" w:eastAsia="仿宋" w:cs="仿宋"/>
          <w:b w:val="0"/>
          <w:bCs w:val="0"/>
          <w:i w:val="0"/>
          <w:iCs w:val="0"/>
          <w:caps w:val="0"/>
          <w:color w:val="auto"/>
          <w:spacing w:val="0"/>
          <w:sz w:val="32"/>
          <w:szCs w:val="32"/>
          <w:shd w:val="clear" w:fill="FFFFFF"/>
        </w:rPr>
        <w:t>行政行为的概念和分类</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行政行为的模式</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行政立法的原则和程序</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对</w:t>
      </w:r>
      <w:r>
        <w:rPr>
          <w:rFonts w:hint="eastAsia" w:ascii="仿宋" w:hAnsi="仿宋" w:eastAsia="仿宋" w:cs="仿宋"/>
          <w:b w:val="0"/>
          <w:bCs w:val="0"/>
          <w:i w:val="0"/>
          <w:iCs w:val="0"/>
          <w:caps w:val="0"/>
          <w:color w:val="auto"/>
          <w:spacing w:val="0"/>
          <w:sz w:val="32"/>
          <w:szCs w:val="32"/>
          <w:shd w:val="clear" w:fill="FFFFFF"/>
        </w:rPr>
        <w:t>行政立法的监督</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行政规范性文件的种类和地位</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行政规范性文件的监督</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具体行政行为的成立要件</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分类</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具体行政行为的错误和瑕疵</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行为的效力</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w:t>
      </w:r>
      <w:r>
        <w:rPr>
          <w:rFonts w:hint="eastAsia" w:ascii="仿宋" w:hAnsi="仿宋" w:eastAsia="仿宋" w:cs="仿宋"/>
          <w:b w:val="0"/>
          <w:bCs w:val="0"/>
          <w:i w:val="0"/>
          <w:iCs w:val="0"/>
          <w:caps w:val="0"/>
          <w:color w:val="auto"/>
          <w:spacing w:val="0"/>
          <w:sz w:val="32"/>
          <w:szCs w:val="32"/>
          <w:shd w:val="clear" w:fill="FFFFFF"/>
          <w:lang w:val="en-US" w:eastAsia="zh-CN"/>
        </w:rPr>
        <w:t>自由</w:t>
      </w:r>
      <w:r>
        <w:rPr>
          <w:rFonts w:hint="eastAsia" w:ascii="仿宋" w:hAnsi="仿宋" w:eastAsia="仿宋" w:cs="仿宋"/>
          <w:b w:val="0"/>
          <w:bCs w:val="0"/>
          <w:i w:val="0"/>
          <w:iCs w:val="0"/>
          <w:caps w:val="0"/>
          <w:color w:val="auto"/>
          <w:spacing w:val="0"/>
          <w:sz w:val="32"/>
          <w:szCs w:val="32"/>
          <w:shd w:val="clear" w:fill="FFFFFF"/>
        </w:rPr>
        <w:t>裁量</w:t>
      </w:r>
      <w:r>
        <w:rPr>
          <w:rFonts w:hint="eastAsia" w:ascii="仿宋" w:hAnsi="仿宋" w:eastAsia="仿宋" w:cs="仿宋"/>
          <w:b w:val="0"/>
          <w:bCs w:val="0"/>
          <w:i w:val="0"/>
          <w:iCs w:val="0"/>
          <w:caps w:val="0"/>
          <w:color w:val="auto"/>
          <w:spacing w:val="0"/>
          <w:sz w:val="32"/>
          <w:szCs w:val="32"/>
          <w:shd w:val="clear" w:fill="FFFFFF"/>
          <w:lang w:val="en-US" w:eastAsia="zh-CN"/>
        </w:rPr>
        <w:t>基准的性质和效力等</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依申请行政行为</w:t>
      </w:r>
      <w:r>
        <w:rPr>
          <w:rFonts w:hint="eastAsia" w:ascii="仿宋" w:hAnsi="仿宋" w:eastAsia="仿宋" w:cs="仿宋"/>
          <w:b w:val="0"/>
          <w:bCs w:val="0"/>
          <w:i w:val="0"/>
          <w:iCs w:val="0"/>
          <w:caps w:val="0"/>
          <w:color w:val="auto"/>
          <w:spacing w:val="0"/>
          <w:sz w:val="32"/>
          <w:szCs w:val="32"/>
          <w:shd w:val="clear" w:fill="FFFFFF"/>
          <w:lang w:val="en-US" w:eastAsia="zh-CN"/>
        </w:rPr>
        <w:t>与依职权行政行为</w:t>
      </w:r>
      <w:r>
        <w:rPr>
          <w:rFonts w:hint="eastAsia" w:ascii="仿宋" w:hAnsi="仿宋" w:eastAsia="仿宋" w:cs="仿宋"/>
          <w:b w:val="0"/>
          <w:bCs w:val="0"/>
          <w:i w:val="0"/>
          <w:iCs w:val="0"/>
          <w:caps w:val="0"/>
          <w:color w:val="auto"/>
          <w:spacing w:val="0"/>
          <w:sz w:val="32"/>
          <w:szCs w:val="32"/>
          <w:shd w:val="clear" w:fill="FFFFFF"/>
        </w:rPr>
        <w:t>概述</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行政许可</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行政给付</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行政奖励</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行政确认</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行政裁决</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行政规划</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行政命令</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行政征收</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行政处罚</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行政强制</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行政指导行为</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行政协议行为</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行政事实行为</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行政程序</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行政程序的基本原则</w:t>
      </w:r>
      <w:r>
        <w:rPr>
          <w:rFonts w:hint="eastAsia" w:ascii="仿宋" w:hAnsi="仿宋" w:eastAsia="仿宋" w:cs="仿宋"/>
          <w:b w:val="0"/>
          <w:bCs w:val="0"/>
          <w:i w:val="0"/>
          <w:iCs w:val="0"/>
          <w:caps w:val="0"/>
          <w:color w:val="auto"/>
          <w:spacing w:val="0"/>
          <w:sz w:val="32"/>
          <w:szCs w:val="32"/>
          <w:shd w:val="clear" w:fill="FFFFFF"/>
          <w:lang w:val="en-US" w:eastAsia="zh-CN"/>
        </w:rPr>
        <w:t>及基本</w:t>
      </w:r>
      <w:r>
        <w:rPr>
          <w:rFonts w:hint="eastAsia" w:ascii="仿宋" w:hAnsi="仿宋" w:eastAsia="仿宋" w:cs="仿宋"/>
          <w:b w:val="0"/>
          <w:bCs w:val="0"/>
          <w:i w:val="0"/>
          <w:iCs w:val="0"/>
          <w:caps w:val="0"/>
          <w:color w:val="auto"/>
          <w:spacing w:val="0"/>
          <w:sz w:val="32"/>
          <w:szCs w:val="32"/>
          <w:shd w:val="clear" w:fill="FFFFFF"/>
        </w:rPr>
        <w:t>制度</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br w:type="textWrapping"/>
      </w:r>
      <w:r>
        <w:rPr>
          <w:rFonts w:hint="eastAsia" w:ascii="仿宋" w:hAnsi="仿宋" w:eastAsia="仿宋" w:cs="仿宋"/>
          <w:b w:val="0"/>
          <w:bCs w:val="0"/>
          <w:i w:val="0"/>
          <w:iCs w:val="0"/>
          <w:caps w:val="0"/>
          <w:color w:val="auto"/>
          <w:spacing w:val="0"/>
          <w:sz w:val="32"/>
          <w:szCs w:val="32"/>
          <w:shd w:val="clear" w:fill="FFFFFF"/>
          <w:lang w:val="en-US" w:eastAsia="zh-CN"/>
        </w:rPr>
        <w:t xml:space="preserve">    4.</w:t>
      </w:r>
      <w:r>
        <w:rPr>
          <w:rFonts w:hint="eastAsia" w:ascii="仿宋" w:hAnsi="仿宋" w:eastAsia="仿宋" w:cs="仿宋"/>
          <w:b/>
          <w:bCs/>
          <w:i w:val="0"/>
          <w:iCs w:val="0"/>
          <w:caps w:val="0"/>
          <w:color w:val="auto"/>
          <w:spacing w:val="0"/>
          <w:sz w:val="32"/>
          <w:szCs w:val="32"/>
          <w:shd w:val="clear" w:fill="FFFFFF"/>
        </w:rPr>
        <w:t>行政复议</w:t>
      </w:r>
      <w:r>
        <w:rPr>
          <w:rFonts w:hint="eastAsia" w:ascii="仿宋" w:hAnsi="仿宋" w:eastAsia="仿宋" w:cs="仿宋"/>
          <w:b w:val="0"/>
          <w:bCs w:val="0"/>
          <w:i w:val="0"/>
          <w:iCs w:val="0"/>
          <w:caps w:val="0"/>
          <w:color w:val="auto"/>
          <w:spacing w:val="0"/>
          <w:sz w:val="32"/>
          <w:szCs w:val="32"/>
          <w:shd w:val="clear" w:fill="FFFFFF"/>
        </w:rPr>
        <w:br w:type="textWrapping"/>
      </w:r>
      <w:r>
        <w:rPr>
          <w:rFonts w:hint="eastAsia" w:ascii="仿宋" w:hAnsi="仿宋" w:eastAsia="仿宋" w:cs="仿宋"/>
          <w:b w:val="0"/>
          <w:bCs w:val="0"/>
          <w:i w:val="0"/>
          <w:iCs w:val="0"/>
          <w:caps w:val="0"/>
          <w:color w:val="auto"/>
          <w:spacing w:val="0"/>
          <w:sz w:val="32"/>
          <w:szCs w:val="32"/>
          <w:shd w:val="clear" w:fill="FFFFFF"/>
          <w:lang w:val="en-US" w:eastAsia="zh-CN"/>
        </w:rPr>
        <w:t xml:space="preserve">    </w:t>
      </w:r>
      <w:r>
        <w:rPr>
          <w:rFonts w:hint="eastAsia" w:ascii="仿宋" w:hAnsi="仿宋" w:eastAsia="仿宋" w:cs="仿宋"/>
          <w:b w:val="0"/>
          <w:bCs w:val="0"/>
          <w:i w:val="0"/>
          <w:iCs w:val="0"/>
          <w:caps w:val="0"/>
          <w:color w:val="auto"/>
          <w:spacing w:val="0"/>
          <w:sz w:val="32"/>
          <w:szCs w:val="32"/>
          <w:shd w:val="clear" w:fill="FFFFFF"/>
        </w:rPr>
        <w:t>行政救济概述</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行政复议概念</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特征</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基本原则</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受案</w:t>
      </w:r>
      <w:r>
        <w:rPr>
          <w:rFonts w:hint="eastAsia" w:ascii="仿宋" w:hAnsi="仿宋" w:eastAsia="仿宋" w:cs="仿宋"/>
          <w:b w:val="0"/>
          <w:bCs w:val="0"/>
          <w:i w:val="0"/>
          <w:iCs w:val="0"/>
          <w:caps w:val="0"/>
          <w:color w:val="auto"/>
          <w:spacing w:val="0"/>
          <w:sz w:val="32"/>
          <w:szCs w:val="32"/>
          <w:shd w:val="clear" w:fill="FFFFFF"/>
        </w:rPr>
        <w:t>范围</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可一并申请行政复议的行政规定的范围</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排除行政复议的事项</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行政复议机关、复议机构与管辖</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程序</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审理</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决定</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br w:type="textWrapping"/>
      </w:r>
      <w:r>
        <w:rPr>
          <w:rFonts w:hint="eastAsia" w:ascii="仿宋" w:hAnsi="仿宋" w:eastAsia="仿宋" w:cs="仿宋"/>
          <w:b w:val="0"/>
          <w:bCs w:val="0"/>
          <w:i w:val="0"/>
          <w:iCs w:val="0"/>
          <w:caps w:val="0"/>
          <w:color w:val="auto"/>
          <w:spacing w:val="0"/>
          <w:sz w:val="32"/>
          <w:szCs w:val="32"/>
          <w:shd w:val="clear" w:fill="FFFFFF"/>
          <w:lang w:val="en-US" w:eastAsia="zh-CN"/>
        </w:rPr>
        <w:t xml:space="preserve">    5.</w:t>
      </w:r>
      <w:r>
        <w:rPr>
          <w:rFonts w:hint="eastAsia" w:ascii="仿宋" w:hAnsi="仿宋" w:eastAsia="仿宋" w:cs="仿宋"/>
          <w:b/>
          <w:bCs/>
          <w:i w:val="0"/>
          <w:iCs w:val="0"/>
          <w:caps w:val="0"/>
          <w:color w:val="auto"/>
          <w:spacing w:val="0"/>
          <w:sz w:val="32"/>
          <w:szCs w:val="32"/>
          <w:shd w:val="clear" w:fill="FFFFFF"/>
        </w:rPr>
        <w:t>行政诉讼</w:t>
      </w:r>
      <w:r>
        <w:rPr>
          <w:rFonts w:hint="eastAsia" w:ascii="仿宋" w:hAnsi="仿宋" w:eastAsia="仿宋" w:cs="仿宋"/>
          <w:b w:val="0"/>
          <w:bCs w:val="0"/>
          <w:i w:val="0"/>
          <w:iCs w:val="0"/>
          <w:caps w:val="0"/>
          <w:color w:val="auto"/>
          <w:spacing w:val="0"/>
          <w:sz w:val="32"/>
          <w:szCs w:val="32"/>
          <w:shd w:val="clear" w:fill="FFFFFF"/>
        </w:rPr>
        <w:br w:type="textWrapping"/>
      </w:r>
      <w:r>
        <w:rPr>
          <w:rFonts w:hint="eastAsia" w:ascii="仿宋" w:hAnsi="仿宋" w:eastAsia="仿宋" w:cs="仿宋"/>
          <w:b w:val="0"/>
          <w:bCs w:val="0"/>
          <w:i w:val="0"/>
          <w:iCs w:val="0"/>
          <w:caps w:val="0"/>
          <w:color w:val="auto"/>
          <w:spacing w:val="0"/>
          <w:sz w:val="32"/>
          <w:szCs w:val="32"/>
          <w:shd w:val="clear" w:fill="FFFFFF"/>
          <w:lang w:val="en-US" w:eastAsia="zh-CN"/>
        </w:rPr>
        <w:t xml:space="preserve">    </w:t>
      </w:r>
      <w:r>
        <w:rPr>
          <w:rFonts w:hint="eastAsia" w:ascii="仿宋" w:hAnsi="仿宋" w:eastAsia="仿宋" w:cs="仿宋"/>
          <w:b w:val="0"/>
          <w:bCs w:val="0"/>
          <w:i w:val="0"/>
          <w:iCs w:val="0"/>
          <w:caps w:val="0"/>
          <w:color w:val="auto"/>
          <w:spacing w:val="0"/>
          <w:sz w:val="32"/>
          <w:szCs w:val="32"/>
          <w:shd w:val="clear" w:fill="FFFFFF"/>
        </w:rPr>
        <w:t>行政诉讼法律关系</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行政诉讼基本原则</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受案范围</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我国行政诉讼受案范围的基本框架</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诉讼</w:t>
      </w:r>
      <w:r>
        <w:rPr>
          <w:rFonts w:hint="eastAsia" w:ascii="仿宋" w:hAnsi="仿宋" w:eastAsia="仿宋" w:cs="仿宋"/>
          <w:b w:val="0"/>
          <w:bCs w:val="0"/>
          <w:i w:val="0"/>
          <w:iCs w:val="0"/>
          <w:caps w:val="0"/>
          <w:color w:val="auto"/>
          <w:spacing w:val="0"/>
          <w:sz w:val="32"/>
          <w:szCs w:val="32"/>
          <w:shd w:val="clear" w:fill="FFFFFF"/>
        </w:rPr>
        <w:t>管辖</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诉讼</w:t>
      </w:r>
      <w:r>
        <w:rPr>
          <w:rFonts w:hint="eastAsia" w:ascii="仿宋" w:hAnsi="仿宋" w:eastAsia="仿宋" w:cs="仿宋"/>
          <w:b w:val="0"/>
          <w:bCs w:val="0"/>
          <w:i w:val="0"/>
          <w:iCs w:val="0"/>
          <w:caps w:val="0"/>
          <w:color w:val="auto"/>
          <w:spacing w:val="0"/>
          <w:sz w:val="32"/>
          <w:szCs w:val="32"/>
          <w:shd w:val="clear" w:fill="FFFFFF"/>
        </w:rPr>
        <w:t>参加人</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诉讼</w:t>
      </w:r>
      <w:r>
        <w:rPr>
          <w:rFonts w:hint="eastAsia" w:ascii="仿宋" w:hAnsi="仿宋" w:eastAsia="仿宋" w:cs="仿宋"/>
          <w:b w:val="0"/>
          <w:bCs w:val="0"/>
          <w:i w:val="0"/>
          <w:iCs w:val="0"/>
          <w:caps w:val="0"/>
          <w:color w:val="auto"/>
          <w:spacing w:val="0"/>
          <w:sz w:val="32"/>
          <w:szCs w:val="32"/>
          <w:shd w:val="clear" w:fill="FFFFFF"/>
        </w:rPr>
        <w:t>证据</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包括</w:t>
      </w:r>
      <w:r>
        <w:rPr>
          <w:rFonts w:hint="eastAsia" w:ascii="仿宋" w:hAnsi="仿宋" w:eastAsia="仿宋" w:cs="仿宋"/>
          <w:b w:val="0"/>
          <w:bCs w:val="0"/>
          <w:i w:val="0"/>
          <w:iCs w:val="0"/>
          <w:caps w:val="0"/>
          <w:color w:val="auto"/>
          <w:spacing w:val="0"/>
          <w:sz w:val="32"/>
          <w:szCs w:val="32"/>
          <w:shd w:val="clear" w:fill="FFFFFF"/>
        </w:rPr>
        <w:t>诉讼的举证责任</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证据规则</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证明标准</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行政诉讼一审普通程序</w:t>
      </w:r>
      <w:r>
        <w:rPr>
          <w:rFonts w:hint="eastAsia" w:ascii="仿宋" w:hAnsi="仿宋" w:eastAsia="仿宋" w:cs="仿宋"/>
          <w:b w:val="0"/>
          <w:bCs w:val="0"/>
          <w:i w:val="0"/>
          <w:iCs w:val="0"/>
          <w:caps w:val="0"/>
          <w:color w:val="auto"/>
          <w:spacing w:val="0"/>
          <w:sz w:val="32"/>
          <w:szCs w:val="32"/>
          <w:shd w:val="clear" w:fill="FFFFFF"/>
          <w:lang w:val="en-US" w:eastAsia="zh-CN"/>
        </w:rPr>
        <w:t>、</w:t>
      </w:r>
      <w:r>
        <w:rPr>
          <w:rFonts w:hint="eastAsia" w:ascii="仿宋" w:hAnsi="仿宋" w:eastAsia="仿宋" w:cs="仿宋"/>
          <w:b w:val="0"/>
          <w:bCs w:val="0"/>
          <w:i w:val="0"/>
          <w:iCs w:val="0"/>
          <w:caps w:val="0"/>
          <w:color w:val="auto"/>
          <w:spacing w:val="0"/>
          <w:sz w:val="32"/>
          <w:szCs w:val="32"/>
          <w:shd w:val="clear" w:fill="FFFFFF"/>
        </w:rPr>
        <w:t>简易程序</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二审程序</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审判监督程序</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行政审判法律适用的规范</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行政判决的适用条件</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裁定</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决定</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涉外行政诉讼的原则</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法律渊源</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行政附带民事诉讼审理与裁判</w:t>
      </w:r>
      <w:r>
        <w:rPr>
          <w:rFonts w:hint="eastAsia" w:ascii="仿宋" w:hAnsi="仿宋" w:eastAsia="仿宋" w:cs="仿宋"/>
          <w:b w:val="0"/>
          <w:bCs w:val="0"/>
          <w:i w:val="0"/>
          <w:iCs w:val="0"/>
          <w:caps w:val="0"/>
          <w:color w:val="auto"/>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3" w:firstLineChars="200"/>
        <w:jc w:val="left"/>
        <w:textAlignment w:val="auto"/>
      </w:pPr>
      <w:r>
        <w:rPr>
          <w:rFonts w:hint="eastAsia" w:ascii="仿宋" w:hAnsi="仿宋" w:eastAsia="仿宋" w:cs="仿宋"/>
          <w:b/>
          <w:bCs/>
          <w:i w:val="0"/>
          <w:iCs w:val="0"/>
          <w:caps w:val="0"/>
          <w:color w:val="auto"/>
          <w:spacing w:val="0"/>
          <w:sz w:val="32"/>
          <w:szCs w:val="32"/>
          <w:shd w:val="clear" w:fill="FFFFFF"/>
          <w:lang w:val="en-US" w:eastAsia="zh-CN"/>
        </w:rPr>
        <w:t>6.</w:t>
      </w:r>
      <w:r>
        <w:rPr>
          <w:rFonts w:hint="eastAsia" w:ascii="仿宋" w:hAnsi="仿宋" w:eastAsia="仿宋" w:cs="仿宋"/>
          <w:b/>
          <w:bCs/>
          <w:i w:val="0"/>
          <w:iCs w:val="0"/>
          <w:caps w:val="0"/>
          <w:color w:val="auto"/>
          <w:spacing w:val="0"/>
          <w:sz w:val="32"/>
          <w:szCs w:val="32"/>
          <w:shd w:val="clear" w:fill="FFFFFF"/>
        </w:rPr>
        <w:t>行政赔偿</w:t>
      </w:r>
      <w:r>
        <w:rPr>
          <w:rFonts w:hint="eastAsia" w:ascii="仿宋" w:hAnsi="仿宋" w:eastAsia="仿宋" w:cs="仿宋"/>
          <w:b w:val="0"/>
          <w:bCs w:val="0"/>
          <w:i w:val="0"/>
          <w:iCs w:val="0"/>
          <w:caps w:val="0"/>
          <w:color w:val="auto"/>
          <w:spacing w:val="0"/>
          <w:sz w:val="32"/>
          <w:szCs w:val="32"/>
          <w:shd w:val="clear" w:fill="FFFFFF"/>
        </w:rPr>
        <w:br w:type="textWrapping"/>
      </w:r>
      <w:r>
        <w:rPr>
          <w:rFonts w:hint="eastAsia" w:ascii="仿宋" w:hAnsi="仿宋" w:eastAsia="仿宋" w:cs="仿宋"/>
          <w:b w:val="0"/>
          <w:bCs w:val="0"/>
          <w:i w:val="0"/>
          <w:iCs w:val="0"/>
          <w:caps w:val="0"/>
          <w:color w:val="auto"/>
          <w:spacing w:val="0"/>
          <w:sz w:val="32"/>
          <w:szCs w:val="32"/>
          <w:shd w:val="clear" w:fill="FFFFFF"/>
          <w:lang w:val="en-US" w:eastAsia="zh-CN"/>
        </w:rPr>
        <w:t xml:space="preserve">    </w:t>
      </w:r>
      <w:r>
        <w:rPr>
          <w:rFonts w:hint="eastAsia" w:ascii="仿宋" w:hAnsi="仿宋" w:eastAsia="仿宋" w:cs="仿宋"/>
          <w:b w:val="0"/>
          <w:bCs w:val="0"/>
          <w:i w:val="0"/>
          <w:iCs w:val="0"/>
          <w:caps w:val="0"/>
          <w:color w:val="auto"/>
          <w:spacing w:val="0"/>
          <w:sz w:val="32"/>
          <w:szCs w:val="32"/>
          <w:shd w:val="clear" w:fill="FFFFFF"/>
        </w:rPr>
        <w:t>行政赔偿与国家赔偿</w:t>
      </w:r>
      <w:r>
        <w:rPr>
          <w:rFonts w:hint="eastAsia" w:ascii="仿宋" w:hAnsi="仿宋" w:eastAsia="仿宋" w:cs="仿宋"/>
          <w:b w:val="0"/>
          <w:bCs w:val="0"/>
          <w:i w:val="0"/>
          <w:iCs w:val="0"/>
          <w:caps w:val="0"/>
          <w:color w:val="auto"/>
          <w:spacing w:val="0"/>
          <w:sz w:val="32"/>
          <w:szCs w:val="32"/>
          <w:shd w:val="clear" w:fill="FFFFFF"/>
          <w:lang w:val="en-US" w:eastAsia="zh-CN"/>
        </w:rPr>
        <w:t>概念、区别；</w:t>
      </w:r>
      <w:r>
        <w:rPr>
          <w:rFonts w:hint="eastAsia" w:ascii="仿宋" w:hAnsi="仿宋" w:eastAsia="仿宋" w:cs="仿宋"/>
          <w:b w:val="0"/>
          <w:bCs w:val="0"/>
          <w:i w:val="0"/>
          <w:iCs w:val="0"/>
          <w:caps w:val="0"/>
          <w:color w:val="auto"/>
          <w:spacing w:val="0"/>
          <w:sz w:val="32"/>
          <w:szCs w:val="32"/>
          <w:shd w:val="clear" w:fill="FFFFFF"/>
        </w:rPr>
        <w:t>国家赔偿责任的性质</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理论基础</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归责原则</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构成要件</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行政赔偿范围</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lang w:val="en-US" w:eastAsia="zh-CN"/>
        </w:rPr>
        <w:t>包括</w:t>
      </w:r>
      <w:r>
        <w:rPr>
          <w:rFonts w:hint="eastAsia" w:ascii="仿宋" w:hAnsi="仿宋" w:eastAsia="仿宋" w:cs="仿宋"/>
          <w:b w:val="0"/>
          <w:bCs w:val="0"/>
          <w:i w:val="0"/>
          <w:iCs w:val="0"/>
          <w:caps w:val="0"/>
          <w:color w:val="auto"/>
          <w:spacing w:val="0"/>
          <w:sz w:val="32"/>
          <w:szCs w:val="32"/>
          <w:shd w:val="clear" w:fill="FFFFFF"/>
        </w:rPr>
        <w:t>侵权行为范围</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侵权损害范围</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行政赔偿请求人和赔偿义务机关</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行政赔偿方式和计算标准</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赔偿程序</w:t>
      </w:r>
      <w:r>
        <w:rPr>
          <w:rFonts w:hint="eastAsia" w:ascii="仿宋" w:hAnsi="仿宋" w:eastAsia="仿宋" w:cs="仿宋"/>
          <w:b w:val="0"/>
          <w:bCs w:val="0"/>
          <w:i w:val="0"/>
          <w:iCs w:val="0"/>
          <w:caps w:val="0"/>
          <w:color w:val="auto"/>
          <w:spacing w:val="0"/>
          <w:sz w:val="32"/>
          <w:szCs w:val="32"/>
          <w:shd w:val="clear" w:fill="FFFFFF"/>
          <w:lang w:eastAsia="zh-CN"/>
        </w:rPr>
        <w:t>，</w:t>
      </w:r>
      <w:r>
        <w:rPr>
          <w:rFonts w:hint="eastAsia" w:ascii="仿宋" w:hAnsi="仿宋" w:eastAsia="仿宋" w:cs="仿宋"/>
          <w:b w:val="0"/>
          <w:bCs w:val="0"/>
          <w:i w:val="0"/>
          <w:iCs w:val="0"/>
          <w:caps w:val="0"/>
          <w:color w:val="auto"/>
          <w:spacing w:val="0"/>
          <w:sz w:val="32"/>
          <w:szCs w:val="32"/>
          <w:shd w:val="clear" w:fill="FFFFFF"/>
        </w:rPr>
        <w:t>行政追偿</w:t>
      </w:r>
      <w:r>
        <w:rPr>
          <w:rFonts w:hint="eastAsia" w:ascii="仿宋" w:hAnsi="仿宋" w:eastAsia="仿宋" w:cs="仿宋"/>
          <w:b w:val="0"/>
          <w:bCs w:val="0"/>
          <w:i w:val="0"/>
          <w:iCs w:val="0"/>
          <w:caps w:val="0"/>
          <w:color w:val="auto"/>
          <w:spacing w:val="0"/>
          <w:sz w:val="32"/>
          <w:szCs w:val="32"/>
          <w:shd w:val="clear" w:fill="FFFFFF"/>
          <w:lang w:val="en-US" w:eastAsia="zh-CN"/>
        </w:rPr>
        <w:t>与</w:t>
      </w:r>
      <w:r>
        <w:rPr>
          <w:rFonts w:hint="eastAsia" w:ascii="仿宋" w:hAnsi="仿宋" w:eastAsia="仿宋" w:cs="仿宋"/>
          <w:b w:val="0"/>
          <w:bCs w:val="0"/>
          <w:i w:val="0"/>
          <w:iCs w:val="0"/>
          <w:caps w:val="0"/>
          <w:color w:val="auto"/>
          <w:spacing w:val="0"/>
          <w:sz w:val="32"/>
          <w:szCs w:val="32"/>
          <w:shd w:val="clear" w:fill="FFFFFF"/>
        </w:rPr>
        <w:t>行政补偿</w:t>
      </w:r>
      <w:r>
        <w:rPr>
          <w:rFonts w:hint="eastAsia" w:ascii="仿宋" w:hAnsi="仿宋" w:eastAsia="仿宋" w:cs="仿宋"/>
          <w:b w:val="0"/>
          <w:bCs w:val="0"/>
          <w:i w:val="0"/>
          <w:iCs w:val="0"/>
          <w:caps w:val="0"/>
          <w:color w:val="auto"/>
          <w:spacing w:val="0"/>
          <w:sz w:val="32"/>
          <w:szCs w:val="32"/>
          <w:shd w:val="clear" w:fill="FFFFFF"/>
          <w:lang w:val="en-US" w:eastAsia="zh-CN"/>
        </w:rPr>
        <w:t>的区别，</w:t>
      </w:r>
      <w:r>
        <w:rPr>
          <w:rFonts w:hint="eastAsia" w:ascii="仿宋" w:hAnsi="仿宋" w:eastAsia="仿宋" w:cs="仿宋"/>
          <w:b w:val="0"/>
          <w:bCs w:val="0"/>
          <w:i w:val="0"/>
          <w:iCs w:val="0"/>
          <w:caps w:val="0"/>
          <w:color w:val="auto"/>
          <w:spacing w:val="0"/>
          <w:sz w:val="32"/>
          <w:szCs w:val="32"/>
          <w:shd w:val="clear" w:fill="FFFFFF"/>
        </w:rPr>
        <w:t>行政补偿的理论基础</w:t>
      </w:r>
      <w:r>
        <w:rPr>
          <w:rFonts w:hint="eastAsia" w:ascii="仿宋" w:hAnsi="仿宋" w:eastAsia="仿宋" w:cs="仿宋"/>
          <w:b w:val="0"/>
          <w:bCs w:val="0"/>
          <w:i w:val="0"/>
          <w:iCs w:val="0"/>
          <w:caps w:val="0"/>
          <w:color w:val="auto"/>
          <w:spacing w:val="0"/>
          <w:sz w:val="32"/>
          <w:szCs w:val="32"/>
          <w:shd w:val="clear" w:fill="FFFFFF"/>
          <w:lang w:eastAsia="zh-CN"/>
        </w:rPr>
        <w:t>。</w:t>
      </w:r>
    </w:p>
    <w:p>
      <w:pPr>
        <w:numPr>
          <w:ilvl w:val="0"/>
          <w:numId w:val="0"/>
        </w:numPr>
        <w:jc w:val="left"/>
        <w:rPr>
          <w:rFonts w:hint="eastAsia" w:asciiTheme="minorEastAsia" w:hAnsiTheme="minorEastAsia"/>
          <w:b/>
          <w:sz w:val="32"/>
          <w:szCs w:val="32"/>
          <w:lang w:eastAsia="zh-CN"/>
        </w:rPr>
      </w:pPr>
      <w:r>
        <w:rPr>
          <w:rFonts w:hint="eastAsia" w:ascii="黑体" w:hAnsi="黑体" w:eastAsia="黑体" w:cs="黑体"/>
          <w:b/>
          <w:sz w:val="32"/>
          <w:szCs w:val="32"/>
          <w:lang w:eastAsia="zh-CN"/>
        </w:rPr>
        <w:t>三、</w:t>
      </w:r>
      <w:r>
        <w:rPr>
          <w:rFonts w:hint="eastAsia" w:ascii="黑体" w:hAnsi="黑体" w:eastAsia="黑体" w:cs="黑体"/>
          <w:b/>
          <w:sz w:val="32"/>
          <w:szCs w:val="32"/>
          <w:lang w:val="en-US" w:eastAsia="zh-CN"/>
        </w:rPr>
        <w:t>笔试</w:t>
      </w:r>
      <w:r>
        <w:rPr>
          <w:rFonts w:hint="eastAsia" w:ascii="黑体" w:hAnsi="黑体" w:eastAsia="黑体" w:cs="黑体"/>
          <w:b/>
          <w:sz w:val="32"/>
          <w:szCs w:val="32"/>
          <w:lang w:eastAsia="zh-CN"/>
        </w:rPr>
        <w:t>参考复习书目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i w:val="0"/>
          <w:iCs w:val="0"/>
          <w:caps w:val="0"/>
          <w:color w:val="auto"/>
          <w:spacing w:val="0"/>
          <w:sz w:val="32"/>
          <w:szCs w:val="32"/>
          <w:shd w:val="clear" w:fill="FFFFFF"/>
          <w:lang w:val="en-US" w:eastAsia="zh-CN"/>
        </w:rPr>
      </w:pPr>
      <w:r>
        <w:rPr>
          <w:rFonts w:hint="eastAsia" w:ascii="仿宋" w:hAnsi="仿宋" w:eastAsia="仿宋" w:cs="Times New Roman"/>
          <w:color w:val="auto"/>
          <w:sz w:val="32"/>
          <w:szCs w:val="24"/>
          <w:lang w:val="en-US" w:eastAsia="zh-CN"/>
        </w:rPr>
        <w:t>1.书目：</w:t>
      </w:r>
      <w:r>
        <w:rPr>
          <w:rFonts w:hint="eastAsia" w:ascii="仿宋" w:hAnsi="仿宋" w:eastAsia="仿宋" w:cs="仿宋"/>
          <w:b w:val="0"/>
          <w:bCs w:val="0"/>
          <w:i w:val="0"/>
          <w:iCs w:val="0"/>
          <w:caps w:val="0"/>
          <w:color w:val="auto"/>
          <w:spacing w:val="0"/>
          <w:sz w:val="32"/>
          <w:szCs w:val="32"/>
          <w:shd w:val="clear" w:fill="FFFFFF"/>
          <w:lang w:val="en-US" w:eastAsia="zh-CN"/>
        </w:rPr>
        <w:t>《宪法学》（第二版）（马克思主义理论研究和建设工程重点教材），出版社：高等教育出版社、人民出版社2020年版；</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i w:val="0"/>
          <w:iCs w:val="0"/>
          <w:caps w:val="0"/>
          <w:color w:val="auto"/>
          <w:spacing w:val="0"/>
          <w:sz w:val="32"/>
          <w:szCs w:val="32"/>
          <w:shd w:val="clear" w:fill="FFFFFF"/>
          <w:lang w:val="en-US" w:eastAsia="zh-CN"/>
        </w:rPr>
      </w:pPr>
      <w:r>
        <w:rPr>
          <w:rFonts w:hint="eastAsia" w:ascii="仿宋" w:hAnsi="仿宋" w:eastAsia="仿宋" w:cs="Times New Roman"/>
          <w:color w:val="auto"/>
          <w:sz w:val="32"/>
          <w:szCs w:val="24"/>
          <w:lang w:val="en-US" w:eastAsia="zh-CN"/>
        </w:rPr>
        <w:t>2.书目：</w:t>
      </w:r>
      <w:r>
        <w:rPr>
          <w:rFonts w:hint="eastAsia" w:ascii="仿宋" w:hAnsi="仿宋" w:eastAsia="仿宋" w:cs="仿宋"/>
          <w:b w:val="0"/>
          <w:bCs w:val="0"/>
          <w:i w:val="0"/>
          <w:iCs w:val="0"/>
          <w:caps w:val="0"/>
          <w:color w:val="auto"/>
          <w:spacing w:val="0"/>
          <w:sz w:val="32"/>
          <w:szCs w:val="32"/>
          <w:shd w:val="clear" w:fill="FFFFFF"/>
          <w:lang w:val="en-US" w:eastAsia="zh-CN"/>
        </w:rPr>
        <w:t>《行政法与行政诉讼法》（第七版），主编：姜明安，出版社：北京大学出版社、高等教育出版社2019年3月版。</w:t>
      </w:r>
    </w:p>
    <w:p>
      <w:pPr>
        <w:numPr>
          <w:ilvl w:val="0"/>
          <w:numId w:val="0"/>
        </w:numPr>
        <w:jc w:val="left"/>
        <w:rPr>
          <w:rFonts w:hint="eastAsia" w:ascii="黑体" w:hAnsi="黑体" w:eastAsia="黑体" w:cs="黑体"/>
          <w:b/>
          <w:sz w:val="32"/>
          <w:szCs w:val="32"/>
          <w:lang w:eastAsia="zh-CN"/>
        </w:rPr>
      </w:pPr>
      <w:r>
        <w:rPr>
          <w:rFonts w:hint="eastAsia" w:ascii="黑体" w:hAnsi="黑体" w:eastAsia="黑体" w:cs="黑体"/>
          <w:b/>
          <w:sz w:val="32"/>
          <w:szCs w:val="32"/>
          <w:lang w:eastAsia="zh-CN"/>
        </w:rPr>
        <w:t>四、复试参考复习书目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cs="仿宋"/>
          <w:b w:val="0"/>
          <w:bCs w:val="0"/>
          <w:i w:val="0"/>
          <w:iCs w:val="0"/>
          <w:caps w:val="0"/>
          <w:color w:val="auto"/>
          <w:spacing w:val="0"/>
          <w:sz w:val="32"/>
          <w:szCs w:val="32"/>
          <w:shd w:val="clear" w:fill="FFFFFF"/>
          <w:lang w:val="en-US" w:eastAsia="zh-CN"/>
        </w:rPr>
      </w:pPr>
      <w:r>
        <w:rPr>
          <w:rFonts w:hint="eastAsia" w:ascii="仿宋" w:hAnsi="仿宋" w:eastAsia="仿宋" w:cs="Times New Roman"/>
          <w:color w:val="auto"/>
          <w:sz w:val="32"/>
          <w:szCs w:val="24"/>
          <w:lang w:val="en-US" w:eastAsia="zh-CN"/>
        </w:rPr>
        <w:t>书目：</w:t>
      </w:r>
      <w:r>
        <w:rPr>
          <w:rFonts w:hint="eastAsia" w:ascii="仿宋" w:hAnsi="仿宋" w:eastAsia="仿宋" w:cs="仿宋"/>
          <w:b w:val="0"/>
          <w:bCs w:val="0"/>
          <w:i w:val="0"/>
          <w:iCs w:val="0"/>
          <w:caps w:val="0"/>
          <w:color w:val="auto"/>
          <w:spacing w:val="0"/>
          <w:sz w:val="32"/>
          <w:szCs w:val="32"/>
          <w:shd w:val="clear" w:fill="FFFFFF"/>
          <w:lang w:val="en-US" w:eastAsia="zh-CN"/>
        </w:rPr>
        <w:t>《民法学教程》，主编：李永军，出版社：中国政法大学出版社，2021年3月版。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ZjRkY2Q4NjcxMzk4NGU1YzNmNjAxNWY3Njk3OGQifQ=="/>
  </w:docVars>
  <w:rsids>
    <w:rsidRoot w:val="07173D21"/>
    <w:rsid w:val="01A45822"/>
    <w:rsid w:val="02DD1FF5"/>
    <w:rsid w:val="05B718DC"/>
    <w:rsid w:val="07173D21"/>
    <w:rsid w:val="09610434"/>
    <w:rsid w:val="0F896BBA"/>
    <w:rsid w:val="10546512"/>
    <w:rsid w:val="19101498"/>
    <w:rsid w:val="211A045D"/>
    <w:rsid w:val="2ADF7791"/>
    <w:rsid w:val="2D6404EB"/>
    <w:rsid w:val="2E3D7694"/>
    <w:rsid w:val="2E6E7857"/>
    <w:rsid w:val="2EC84D1F"/>
    <w:rsid w:val="2FFB4710"/>
    <w:rsid w:val="36997A95"/>
    <w:rsid w:val="3CBC123C"/>
    <w:rsid w:val="3F3F6692"/>
    <w:rsid w:val="3F564D62"/>
    <w:rsid w:val="43F854D3"/>
    <w:rsid w:val="59215726"/>
    <w:rsid w:val="5ED83F00"/>
    <w:rsid w:val="5F884432"/>
    <w:rsid w:val="5FD11B20"/>
    <w:rsid w:val="5FE46FFB"/>
    <w:rsid w:val="634700BB"/>
    <w:rsid w:val="69AF30C2"/>
    <w:rsid w:val="6DBF5EF8"/>
    <w:rsid w:val="75666069"/>
    <w:rsid w:val="76273BF6"/>
    <w:rsid w:val="7DCD6B27"/>
    <w:rsid w:val="7E544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2418</Words>
  <Characters>2480</Characters>
  <Lines>0</Lines>
  <Paragraphs>0</Paragraphs>
  <TotalTime>3</TotalTime>
  <ScaleCrop>false</ScaleCrop>
  <LinksUpToDate>false</LinksUpToDate>
  <CharactersWithSpaces>2540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2021-11-30T02:10:00Z</dcterms:created>
  <dc:creator>鱼小小</dc:creator>
  <cp:lastModifiedBy>Administrator</cp:lastModifiedBy>
  <dcterms:modified xsi:type="dcterms:W3CDTF">2022-12-15T06:42:44Z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BDDF29D5518D4DEAB0FE98DB80CB3526</vt:lpwstr>
  </property>
</Properties>
</file>