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宾阳街道社区卫生服务中心2022年医疗技术及公卫人员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公开招聘岗位需求计划表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13938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370"/>
        <w:gridCol w:w="705"/>
        <w:gridCol w:w="2775"/>
        <w:gridCol w:w="1365"/>
        <w:gridCol w:w="319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第一批入职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人数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时间及人数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（暂定）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（综合办公室主任）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从事社区卫生服务中心综合办公室管理工作及护士长工作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年龄45周岁及以下，形象气质佳，具有相关资格证书，三年以上医疗机构护理及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办公室管理经验。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（预防保健科主任）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从事社区卫生服务中心公共卫生服务管理及办公室工作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管理、护理、医药相关专业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年龄45周岁及以下，具有相关资格证书，三年以上公共卫生服务管理经验。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（药品管理）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从事社区卫生服务中心药品管理和公共卫生服务工作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药学、中药学、临床药学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、药剂学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年龄35周岁及以下，具有药士或中药士资格证书，相关工作经验一年以上，条件优秀者可适当放宽年龄。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（全科医师）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从事社区常见病诊疗及公共卫生服务工作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本科专业：临床医学、全科医学                    研究生专业：内科学、老年医学、外科学、康复医学与理疗学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年龄45周岁及以下，具有医师资格证书或规培合格证，具有全科医生资格优先，条件优秀者可适当放宽年龄。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（中医师）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从事社区常见病诊疗及公共卫生服务工作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本科专业：临床医学、中医学、中西医临床医学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研究生专业：内科学、中医基础理论、中医临床基础、中医内科学、方剂学、中医诊断学、针灸推拿学、中西医结合临床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年龄45周岁及以下，具有医师资格证书，在中医方剂或外治法有满意疗效，条件优秀者可适当放宽年龄。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（妇产科医师）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从事社区妇产科诊疗及妇女保健等公卫工作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本科专业：临床医学、中医学、中西医临床医学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研究生专业：妇科学、产科学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年龄45周岁及以下，具有医师资格证书，三年以上工作经验，条件优秀者可适当放宽年龄。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专技岗6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（影像医师/影像技师）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运用影像学专业技术及知识开展临床疾病诊断。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年龄45岁及以下，具有医师资格证书，持有大型医疗设备上岗证或有二级及以上医疗机构工作经验，条件优秀者可适当放宽年龄。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（检验医师/检验技师）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运用专业知识，科学准确开展临床检验诊断，开展传染病监测、上报工作。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年龄45岁及以下，具有相关资格证书，有二级及以上医疗机构2年以上工作经验，条件优秀者可适当放宽年龄。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校验前一周入职（1人)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（B超医师）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运用专业技术，科学准确开展临床B超、心电图操作及诊断工作。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年龄35岁及以下，具有相关资格证书，有二级及以上医疗机构2年以上工作经验，条件优秀者可适当放宽年龄。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从事社区免疫接种及公共卫生服务工作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公共卫生、预防医学、临床医学、护理专业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年龄35周岁及以下，有相关资格证书，有两年以上工作经验。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（护理）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从事护理和公共卫生服务工作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护理专业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年龄35周岁及以下，具有护士资格证书。有两年以上工作经验。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19人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新世界社区卫生服务中心2022年医疗技术及公卫人员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公开招聘岗位需求计划表</w:t>
      </w:r>
    </w:p>
    <w:tbl>
      <w:tblPr>
        <w:tblStyle w:val="4"/>
        <w:tblpPr w:leftFromText="180" w:rightFromText="180" w:vertAnchor="text" w:horzAnchor="page" w:tblpX="887" w:tblpY="539"/>
        <w:tblOverlap w:val="never"/>
        <w:tblW w:w="13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385"/>
        <w:gridCol w:w="690"/>
        <w:gridCol w:w="2625"/>
        <w:gridCol w:w="1320"/>
        <w:gridCol w:w="328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人数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人数入职时间（暂定）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（综合办公室主任）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从事社区卫生服务中心综合办公室管理工作及护士长工作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年龄45周岁及以下，形象气质佳，具有相关资格证书，三年以上医疗机构办公室管理经验。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（预防保健科主任）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从事社区卫生服务中心公共卫生服务管理及办公室工作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管理、护理、医药相关专业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年龄45周岁及以下，具有相关资格证书，三年以上公共卫生服务管理经验，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条件优秀者可适当放宽年龄。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（药品管理）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从事社区卫生服务中心药品管理和公共卫生服务工作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药学、中药学、临床药学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、药剂学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年龄45周岁及以下，具有药士或中药士资格证书，相关工作经验一年以上，条件优秀者可适当放宽年龄。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（全科医师）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从事社区常见病诊疗及公共卫生服务工作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本科专业：临床医学、全科医学                    研究生专业：内科学、老年医学、外科学、康复医学与理疗学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年龄45周岁及以下，具有医师资格证书或规培合格证，具有全科医生资格优先，条件优秀者可适当放宽年龄。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（中医师）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从事社区常见病诊疗及公共卫生服务工作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本科专业：临床医学、中医学、中西医临床医学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研究生专业：内科学、中医基础理论、中医临床基础、中医内科学、方剂学、中医诊断学、针灸推拿学、中西医结合临床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年龄45周岁及以下，具有医师资格证书，在中医方剂或外治法有满意疗效，条件优秀者可适当放宽年龄。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（影像医师/影像技师）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运用影像学专业技术及知识开展临床疾病诊断。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临床医学、医学影像学、影像技术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年龄45岁及以下，具有相关资格证书，持有大型医疗设备上岗证或有二级及以上医疗机构工作经验，条件优秀者可适当放宽年龄。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（检验医师/检验技师）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运用专业知识，科学准确开展临床检验诊断，开展传染病监测、上报工作。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医学检验相关专业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年龄35岁及以下，具有相关资格证书，有二级及以上医疗机构2年以上工作经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验，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条件优秀者可适当放宽年龄。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（B超医师）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运用专业技术，科学准确开展临床B超、心电图操作及诊断工作。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年龄45岁及以下，具有相关资格证书，有二级及以上医疗机构2年以上工作经验，条件优秀者可适当放宽年龄。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从事社区免疫接种及公共卫生服务工作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公共卫生、预防医学、临床医学、护理专业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年龄35周岁及以下，具有相关资格证书并有两年以上工作经验。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4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（护理）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从事护理和公共卫生服务工作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年龄45周岁及以下，具有护士资格证书，具有养老护理经验。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有两年以上工作经验。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校验前一周入职 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18人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1587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2AA54AE6"/>
    <w:rsid w:val="0161317F"/>
    <w:rsid w:val="026223A4"/>
    <w:rsid w:val="02B41F9E"/>
    <w:rsid w:val="02C952EE"/>
    <w:rsid w:val="033F30D5"/>
    <w:rsid w:val="05CB678D"/>
    <w:rsid w:val="06AD1B15"/>
    <w:rsid w:val="08222CA6"/>
    <w:rsid w:val="09F45FD8"/>
    <w:rsid w:val="0A0D0DAB"/>
    <w:rsid w:val="0C3B4FD9"/>
    <w:rsid w:val="0C686809"/>
    <w:rsid w:val="0CDC1DD0"/>
    <w:rsid w:val="0CFD6EED"/>
    <w:rsid w:val="0EF24390"/>
    <w:rsid w:val="0F1A028E"/>
    <w:rsid w:val="0F85367D"/>
    <w:rsid w:val="11901F5E"/>
    <w:rsid w:val="125A6BF4"/>
    <w:rsid w:val="132D4308"/>
    <w:rsid w:val="141164F6"/>
    <w:rsid w:val="147A08A0"/>
    <w:rsid w:val="1494463F"/>
    <w:rsid w:val="14DE3B0C"/>
    <w:rsid w:val="151417DA"/>
    <w:rsid w:val="172F2A3B"/>
    <w:rsid w:val="1A0833B8"/>
    <w:rsid w:val="1C070695"/>
    <w:rsid w:val="1C3E56AD"/>
    <w:rsid w:val="1CEA07D0"/>
    <w:rsid w:val="1D1763FD"/>
    <w:rsid w:val="1EBB4EBE"/>
    <w:rsid w:val="1F30519D"/>
    <w:rsid w:val="1F503536"/>
    <w:rsid w:val="21246D4B"/>
    <w:rsid w:val="222649A0"/>
    <w:rsid w:val="229B15E4"/>
    <w:rsid w:val="22C136B6"/>
    <w:rsid w:val="2682254E"/>
    <w:rsid w:val="26E3793D"/>
    <w:rsid w:val="285A5748"/>
    <w:rsid w:val="28B7459D"/>
    <w:rsid w:val="2A361743"/>
    <w:rsid w:val="2AA54AE6"/>
    <w:rsid w:val="2AD46181"/>
    <w:rsid w:val="2AED200E"/>
    <w:rsid w:val="2B287437"/>
    <w:rsid w:val="2DDA6E22"/>
    <w:rsid w:val="2E312AA7"/>
    <w:rsid w:val="2E970148"/>
    <w:rsid w:val="2ED36AB0"/>
    <w:rsid w:val="31440D43"/>
    <w:rsid w:val="322023D2"/>
    <w:rsid w:val="32495490"/>
    <w:rsid w:val="33AC76FC"/>
    <w:rsid w:val="34E645EB"/>
    <w:rsid w:val="352073D1"/>
    <w:rsid w:val="354E59DB"/>
    <w:rsid w:val="36091F57"/>
    <w:rsid w:val="36415851"/>
    <w:rsid w:val="36B538BE"/>
    <w:rsid w:val="371E542C"/>
    <w:rsid w:val="38711F5E"/>
    <w:rsid w:val="38B642D4"/>
    <w:rsid w:val="39495F16"/>
    <w:rsid w:val="39EC027C"/>
    <w:rsid w:val="3A173499"/>
    <w:rsid w:val="3A9E7E4D"/>
    <w:rsid w:val="3C266BF6"/>
    <w:rsid w:val="3CE067B1"/>
    <w:rsid w:val="3E1F46CA"/>
    <w:rsid w:val="405158F6"/>
    <w:rsid w:val="41D912FE"/>
    <w:rsid w:val="4292101E"/>
    <w:rsid w:val="43A700E5"/>
    <w:rsid w:val="444A4542"/>
    <w:rsid w:val="44823930"/>
    <w:rsid w:val="44FC5765"/>
    <w:rsid w:val="46592743"/>
    <w:rsid w:val="46A55988"/>
    <w:rsid w:val="473E0275"/>
    <w:rsid w:val="484013EE"/>
    <w:rsid w:val="48640B82"/>
    <w:rsid w:val="486D5828"/>
    <w:rsid w:val="48ED67A3"/>
    <w:rsid w:val="49D0597F"/>
    <w:rsid w:val="49F64E79"/>
    <w:rsid w:val="4A535C23"/>
    <w:rsid w:val="4B9E1324"/>
    <w:rsid w:val="4CC46F73"/>
    <w:rsid w:val="4CC50B32"/>
    <w:rsid w:val="4D2E0486"/>
    <w:rsid w:val="4D814A59"/>
    <w:rsid w:val="4DA12297"/>
    <w:rsid w:val="4EA17E08"/>
    <w:rsid w:val="4EF366C0"/>
    <w:rsid w:val="4F2A53F1"/>
    <w:rsid w:val="50943B87"/>
    <w:rsid w:val="50F06D4A"/>
    <w:rsid w:val="52E141EC"/>
    <w:rsid w:val="52F972DC"/>
    <w:rsid w:val="53B647EB"/>
    <w:rsid w:val="53F654B5"/>
    <w:rsid w:val="559D089E"/>
    <w:rsid w:val="56206DD9"/>
    <w:rsid w:val="57C8296E"/>
    <w:rsid w:val="58A16D0C"/>
    <w:rsid w:val="58B8779D"/>
    <w:rsid w:val="58E81E30"/>
    <w:rsid w:val="594E24C8"/>
    <w:rsid w:val="5ACD39D4"/>
    <w:rsid w:val="5AF54CD9"/>
    <w:rsid w:val="5CF70654"/>
    <w:rsid w:val="5FEC5230"/>
    <w:rsid w:val="5FEF47B6"/>
    <w:rsid w:val="6014175D"/>
    <w:rsid w:val="60D158A0"/>
    <w:rsid w:val="61B72CE8"/>
    <w:rsid w:val="62F615EE"/>
    <w:rsid w:val="6546682F"/>
    <w:rsid w:val="65767F29"/>
    <w:rsid w:val="65E120E1"/>
    <w:rsid w:val="669C24AC"/>
    <w:rsid w:val="66F810A2"/>
    <w:rsid w:val="67144738"/>
    <w:rsid w:val="69BF6BDD"/>
    <w:rsid w:val="6AA87672"/>
    <w:rsid w:val="6C480037"/>
    <w:rsid w:val="6CC369E5"/>
    <w:rsid w:val="6F261AA8"/>
    <w:rsid w:val="6F9E7295"/>
    <w:rsid w:val="705067E1"/>
    <w:rsid w:val="707B75D6"/>
    <w:rsid w:val="71433E81"/>
    <w:rsid w:val="73B73966"/>
    <w:rsid w:val="767174B1"/>
    <w:rsid w:val="76880357"/>
    <w:rsid w:val="76DF08BF"/>
    <w:rsid w:val="77147E3D"/>
    <w:rsid w:val="779276DF"/>
    <w:rsid w:val="77F36852"/>
    <w:rsid w:val="78C30DAB"/>
    <w:rsid w:val="7BD46F81"/>
    <w:rsid w:val="7E1765DD"/>
    <w:rsid w:val="7E1E69C0"/>
    <w:rsid w:val="7ED46AB7"/>
    <w:rsid w:val="7F3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2581</Words>
  <Characters>2616</Characters>
  <Lines>0</Lines>
  <Paragraphs>0</Paragraphs>
  <TotalTime>1</TotalTime>
  <ScaleCrop>false</ScaleCrop>
  <LinksUpToDate>false</LinksUpToDate>
  <CharactersWithSpaces>2670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2022-10-11T07:06:00Z</dcterms:created>
  <dc:creator>栖霞社区医生杨</dc:creator>
  <cp:lastModifiedBy>Meng1206</cp:lastModifiedBy>
  <cp:lastPrinted>2022-10-14T08:28:00Z</cp:lastPrinted>
  <dcterms:modified xsi:type="dcterms:W3CDTF">2022-11-01T04:45:51Z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206A60AFFE2A4F4FB04484B4A037B482</vt:lpwstr>
  </property>
</Properties>
</file>