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ascii="仿宋" w:hAnsi="仿宋" w:eastAsia="仿宋" w:cs="仿宋"/>
          <w:b/>
          <w:bCs/>
          <w:sz w:val="32"/>
          <w:szCs w:val="32"/>
        </w:rPr>
      </w:pPr>
      <w:r>
        <w:rPr>
          <w:rFonts w:hint="eastAsia" w:ascii="仿宋" w:hAnsi="仿宋" w:eastAsia="仿宋" w:cs="仿宋"/>
          <w:b/>
          <w:bCs/>
          <w:sz w:val="32"/>
          <w:szCs w:val="32"/>
        </w:rPr>
        <w:t>附件2：</w:t>
      </w:r>
    </w:p>
    <w:p>
      <w:pPr>
        <w:spacing w:line="240" w:lineRule="auto"/>
        <w:jc w:val="center"/>
        <w:rPr>
          <w:rFonts w:ascii="仿宋" w:hAnsi="仿宋" w:eastAsia="黑体" w:cs="仿宋"/>
          <w:b/>
          <w:bCs/>
          <w:sz w:val="32"/>
          <w:szCs w:val="32"/>
        </w:rPr>
      </w:pPr>
      <w:r>
        <w:rPr>
          <w:rFonts w:hint="eastAsia" w:ascii="黑体" w:hAnsi="黑体" w:eastAsia="黑体" w:cs="黑体"/>
          <w:b/>
          <w:bCs/>
          <w:sz w:val="32"/>
          <w:szCs w:val="32"/>
        </w:rPr>
        <w:t>贵州邮政202</w:t>
      </w:r>
      <w:r>
        <w:rPr>
          <w:rFonts w:hint="eastAsia" w:ascii="黑体" w:hAnsi="黑体" w:eastAsia="黑体" w:cs="黑体"/>
          <w:b/>
          <w:bCs/>
          <w:sz w:val="32"/>
          <w:szCs w:val="32"/>
          <w:lang w:val="en-US" w:eastAsia="zh-CN"/>
        </w:rPr>
        <w:t>2</w:t>
      </w:r>
      <w:r>
        <w:rPr>
          <w:rFonts w:hint="eastAsia" w:ascii="黑体" w:hAnsi="黑体" w:eastAsia="黑体" w:cs="黑体"/>
          <w:b/>
          <w:bCs/>
          <w:sz w:val="32"/>
          <w:szCs w:val="32"/>
        </w:rPr>
        <w:t>年</w:t>
      </w:r>
      <w:r>
        <w:rPr>
          <w:rFonts w:hint="eastAsia" w:ascii="黑体" w:hAnsi="黑体" w:eastAsia="黑体" w:cs="黑体"/>
          <w:b/>
          <w:bCs/>
          <w:sz w:val="32"/>
          <w:szCs w:val="32"/>
          <w:lang w:val="en-US" w:eastAsia="zh-CN"/>
        </w:rPr>
        <w:t>夏</w:t>
      </w:r>
      <w:r>
        <w:rPr>
          <w:rFonts w:hint="eastAsia" w:ascii="黑体" w:hAnsi="黑体" w:eastAsia="黑体" w:cs="黑体"/>
          <w:b/>
          <w:bCs/>
          <w:sz w:val="32"/>
          <w:szCs w:val="32"/>
        </w:rPr>
        <w:t>季社会招聘在线笔试操作手册（考生端）</w:t>
      </w:r>
    </w:p>
    <w:p>
      <w:pPr>
        <w:spacing w:line="240" w:lineRule="auto"/>
        <w:rPr>
          <w:rFonts w:ascii="仿宋" w:hAnsi="仿宋" w:eastAsia="仿宋" w:cs="仿宋"/>
          <w:b/>
          <w:bCs/>
          <w:sz w:val="32"/>
          <w:szCs w:val="32"/>
        </w:rPr>
      </w:pPr>
    </w:p>
    <w:p>
      <w:pPr>
        <w:spacing w:line="240" w:lineRule="auto"/>
        <w:rPr>
          <w:rFonts w:ascii="宋体" w:hAnsi="宋体" w:eastAsia="宋体" w:cs="宋体"/>
          <w:b/>
          <w:bCs/>
          <w:sz w:val="32"/>
          <w:szCs w:val="32"/>
        </w:rPr>
      </w:pPr>
      <w:r>
        <w:rPr>
          <w:rFonts w:hint="eastAsia" w:ascii="宋体" w:hAnsi="宋体" w:eastAsia="宋体" w:cs="宋体"/>
          <w:b/>
          <w:bCs/>
          <w:sz w:val="32"/>
          <w:szCs w:val="32"/>
        </w:rPr>
        <w:t>一、在线笔试考前须知</w:t>
      </w:r>
    </w:p>
    <w:p>
      <w:pPr>
        <w:spacing w:line="240" w:lineRule="auto"/>
        <w:rPr>
          <w:rFonts w:ascii="仿宋" w:hAnsi="仿宋" w:eastAsia="仿宋" w:cs="仿宋"/>
          <w:sz w:val="32"/>
          <w:szCs w:val="32"/>
        </w:rPr>
      </w:pPr>
      <w:r>
        <w:rPr>
          <w:rFonts w:hint="eastAsia" w:ascii="仿宋" w:hAnsi="仿宋" w:eastAsia="仿宋" w:cs="仿宋"/>
          <w:sz w:val="32"/>
          <w:szCs w:val="32"/>
        </w:rPr>
        <w:t>1.请于</w:t>
      </w: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25</w:t>
      </w:r>
      <w:r>
        <w:rPr>
          <w:rFonts w:hint="eastAsia" w:ascii="仿宋" w:hAnsi="仿宋" w:eastAsia="仿宋" w:cs="仿宋"/>
          <w:sz w:val="32"/>
          <w:szCs w:val="32"/>
        </w:rPr>
        <w:t>日</w:t>
      </w:r>
      <w:r>
        <w:rPr>
          <w:rFonts w:hint="eastAsia" w:ascii="仿宋" w:hAnsi="仿宋" w:eastAsia="仿宋" w:cs="仿宋"/>
          <w:sz w:val="32"/>
          <w:szCs w:val="32"/>
          <w:lang w:val="en-US" w:eastAsia="zh-CN"/>
        </w:rPr>
        <w:t>-26日</w:t>
      </w:r>
      <w:r>
        <w:rPr>
          <w:rFonts w:hint="eastAsia" w:ascii="仿宋" w:hAnsi="仿宋" w:eastAsia="仿宋" w:cs="仿宋"/>
          <w:sz w:val="32"/>
          <w:szCs w:val="32"/>
        </w:rPr>
        <w:t>查收手机短信或电子邮件中的笔试账号和唯一密码</w:t>
      </w:r>
    </w:p>
    <w:p>
      <w:pPr>
        <w:spacing w:line="240" w:lineRule="auto"/>
        <w:rPr>
          <w:rFonts w:ascii="仿宋" w:hAnsi="仿宋" w:eastAsia="仿宋" w:cs="仿宋"/>
          <w:sz w:val="32"/>
          <w:szCs w:val="32"/>
        </w:rPr>
      </w:pPr>
      <w:r>
        <w:rPr>
          <w:rFonts w:hint="eastAsia" w:ascii="仿宋" w:hAnsi="仿宋" w:eastAsia="仿宋" w:cs="仿宋"/>
          <w:sz w:val="32"/>
          <w:szCs w:val="32"/>
        </w:rPr>
        <w:t>2.准备一台带摄像头的电脑</w:t>
      </w:r>
    </w:p>
    <w:p>
      <w:pPr>
        <w:spacing w:line="240" w:lineRule="auto"/>
        <w:rPr>
          <w:rFonts w:ascii="仿宋" w:hAnsi="仿宋" w:eastAsia="仿宋" w:cs="仿宋"/>
          <w:sz w:val="32"/>
          <w:szCs w:val="32"/>
        </w:rPr>
      </w:pPr>
      <w:r>
        <w:rPr>
          <w:rFonts w:hint="eastAsia" w:ascii="仿宋" w:hAnsi="仿宋" w:eastAsia="仿宋" w:cs="仿宋"/>
          <w:sz w:val="32"/>
          <w:szCs w:val="32"/>
        </w:rPr>
        <w:t>3.建议安装谷歌浏览器（72以上）</w:t>
      </w:r>
    </w:p>
    <w:p>
      <w:pPr>
        <w:spacing w:line="240" w:lineRule="auto"/>
        <w:rPr>
          <w:rFonts w:ascii="仿宋" w:hAnsi="仿宋" w:eastAsia="仿宋" w:cs="仿宋"/>
          <w:sz w:val="32"/>
          <w:szCs w:val="32"/>
        </w:rPr>
      </w:pPr>
      <w:r>
        <w:rPr>
          <w:rFonts w:hint="eastAsia" w:ascii="仿宋" w:hAnsi="仿宋" w:eastAsia="仿宋" w:cs="仿宋"/>
          <w:sz w:val="32"/>
          <w:szCs w:val="32"/>
        </w:rPr>
        <w:t>4.提前登录进行模拟考试，熟悉在线系统和笔试环境</w:t>
      </w:r>
    </w:p>
    <w:p>
      <w:pPr>
        <w:spacing w:line="240" w:lineRule="auto"/>
        <w:rPr>
          <w:rFonts w:ascii="宋体" w:hAnsi="宋体" w:eastAsia="宋体" w:cs="宋体"/>
          <w:sz w:val="32"/>
          <w:szCs w:val="32"/>
        </w:rPr>
      </w:pPr>
      <w:r>
        <w:rPr>
          <w:rFonts w:hint="eastAsia" w:ascii="宋体" w:hAnsi="宋体" w:eastAsia="宋体" w:cs="宋体"/>
          <w:b/>
          <w:bCs/>
          <w:sz w:val="32"/>
          <w:szCs w:val="32"/>
        </w:rPr>
        <w:t>二、考试流程</w:t>
      </w:r>
    </w:p>
    <w:p>
      <w:pPr>
        <w:pStyle w:val="11"/>
        <w:spacing w:line="460" w:lineRule="exact"/>
        <w:ind w:firstLine="640"/>
        <w:rPr>
          <w:rFonts w:ascii="仿宋" w:hAnsi="仿宋" w:eastAsia="仿宋" w:cs="仿宋"/>
          <w:sz w:val="32"/>
          <w:szCs w:val="32"/>
        </w:rPr>
      </w:pPr>
      <w:r>
        <w:rPr>
          <w:rFonts w:hint="eastAsia" w:ascii="仿宋" w:hAnsi="仿宋" w:eastAsia="仿宋" w:cs="仿宋"/>
          <w:sz w:val="32"/>
          <w:szCs w:val="32"/>
        </w:rPr>
        <w:t>1.考生直接登录网站进行考试：https://89137.acmcoder.com/cand/login，登录以后输入您的账号和唯一密码</w:t>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4150" cy="2550160"/>
            <wp:effectExtent l="0" t="0" r="6350" b="2540"/>
            <wp:docPr id="16" name="图片 16" descr="微信截图_2021101817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11018172319"/>
                    <pic:cNvPicPr>
                      <a:picLocks noChangeAspect="1"/>
                    </pic:cNvPicPr>
                  </pic:nvPicPr>
                  <pic:blipFill>
                    <a:blip r:embed="rId5" cstate="print"/>
                    <a:stretch>
                      <a:fillRect/>
                    </a:stretch>
                  </pic:blipFill>
                  <pic:spPr>
                    <a:xfrm>
                      <a:off x="0" y="0"/>
                      <a:ext cx="5264150" cy="2550160"/>
                    </a:xfrm>
                    <a:prstGeom prst="rect">
                      <a:avLst/>
                    </a:prstGeom>
                  </pic:spPr>
                </pic:pic>
              </a:graphicData>
            </a:graphic>
          </wp:inline>
        </w:drawing>
      </w:r>
    </w:p>
    <w:p>
      <w:pPr>
        <w:spacing w:line="240" w:lineRule="auto"/>
        <w:rPr>
          <w:rFonts w:ascii="仿宋" w:hAnsi="仿宋" w:eastAsia="仿宋" w:cs="仿宋"/>
          <w:sz w:val="32"/>
          <w:szCs w:val="32"/>
        </w:rPr>
      </w:pP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2.登录以后，请考生核对自己的信息，如有问题，请及时修改；若遇系统问题或笔试相关问题可点右侧“咨询”后台客服</w:t>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8595" cy="2999105"/>
            <wp:effectExtent l="0" t="0" r="1905" b="10795"/>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6" cstate="print"/>
                    <a:stretch>
                      <a:fillRect/>
                    </a:stretch>
                  </pic:blipFill>
                  <pic:spPr>
                    <a:xfrm>
                      <a:off x="0" y="0"/>
                      <a:ext cx="5268595" cy="2999105"/>
                    </a:xfrm>
                    <a:prstGeom prst="rect">
                      <a:avLst/>
                    </a:prstGeom>
                  </pic:spPr>
                </pic:pic>
              </a:graphicData>
            </a:graphic>
          </wp:inline>
        </w:drawing>
      </w:r>
    </w:p>
    <w:p>
      <w:pPr>
        <w:spacing w:line="240" w:lineRule="auto"/>
        <w:rPr>
          <w:rFonts w:ascii="仿宋" w:hAnsi="仿宋" w:eastAsia="仿宋" w:cs="仿宋"/>
          <w:sz w:val="32"/>
          <w:szCs w:val="32"/>
        </w:rPr>
      </w:pP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3.请允许使用摄像头，进入身份验证，保证面部光线明亮，完成身份验证</w:t>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5420" cy="3209925"/>
            <wp:effectExtent l="19050" t="0" r="0" b="0"/>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5268595" cy="3211861"/>
                    </a:xfrm>
                    <a:prstGeom prst="rect">
                      <a:avLst/>
                    </a:prstGeom>
                  </pic:spPr>
                </pic:pic>
              </a:graphicData>
            </a:graphic>
          </wp:inline>
        </w:drawing>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7325" cy="2481580"/>
            <wp:effectExtent l="0" t="0" r="9525" b="139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cstate="print"/>
                    <a:stretch>
                      <a:fillRect/>
                    </a:stretch>
                  </pic:blipFill>
                  <pic:spPr>
                    <a:xfrm>
                      <a:off x="0" y="0"/>
                      <a:ext cx="5267325" cy="2481580"/>
                    </a:xfrm>
                    <a:prstGeom prst="rect">
                      <a:avLst/>
                    </a:prstGeom>
                    <a:noFill/>
                    <a:ln w="9525">
                      <a:noFill/>
                    </a:ln>
                  </pic:spPr>
                </pic:pic>
              </a:graphicData>
            </a:graphic>
          </wp:inline>
        </w:drawing>
      </w:r>
    </w:p>
    <w:p>
      <w:pPr>
        <w:spacing w:line="240" w:lineRule="auto"/>
        <w:rPr>
          <w:rFonts w:ascii="仿宋" w:hAnsi="仿宋" w:eastAsia="仿宋" w:cs="仿宋"/>
          <w:sz w:val="32"/>
          <w:szCs w:val="32"/>
        </w:rPr>
      </w:pP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4.身份验证成功，开启监拍 </w:t>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6690" cy="3828415"/>
            <wp:effectExtent l="0" t="0" r="3810" b="6985"/>
            <wp:docPr id="6" name="图片 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4"/>
                    <pic:cNvPicPr>
                      <a:picLocks noChangeAspect="1"/>
                    </pic:cNvPicPr>
                  </pic:nvPicPr>
                  <pic:blipFill>
                    <a:blip r:embed="rId9" cstate="print"/>
                    <a:stretch>
                      <a:fillRect/>
                    </a:stretch>
                  </pic:blipFill>
                  <pic:spPr>
                    <a:xfrm>
                      <a:off x="0" y="0"/>
                      <a:ext cx="5266690" cy="3828415"/>
                    </a:xfrm>
                    <a:prstGeom prst="rect">
                      <a:avLst/>
                    </a:prstGeom>
                  </pic:spPr>
                </pic:pic>
              </a:graphicData>
            </a:graphic>
          </wp:inline>
        </w:drawing>
      </w:r>
    </w:p>
    <w:p>
      <w:pPr>
        <w:spacing w:line="240" w:lineRule="auto"/>
        <w:rPr>
          <w:rFonts w:ascii="仿宋" w:hAnsi="仿宋" w:eastAsia="仿宋" w:cs="仿宋"/>
          <w:sz w:val="32"/>
          <w:szCs w:val="32"/>
        </w:rPr>
      </w:pP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5.开启二机位监拍</w:t>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6690" cy="3707765"/>
            <wp:effectExtent l="0" t="0" r="3810" b="635"/>
            <wp:docPr id="22" name="图片 2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06"/>
                    <pic:cNvPicPr>
                      <a:picLocks noChangeAspect="1"/>
                    </pic:cNvPicPr>
                  </pic:nvPicPr>
                  <pic:blipFill>
                    <a:blip r:embed="rId10" cstate="print"/>
                    <a:stretch>
                      <a:fillRect/>
                    </a:stretch>
                  </pic:blipFill>
                  <pic:spPr>
                    <a:xfrm>
                      <a:off x="0" y="0"/>
                      <a:ext cx="5266690" cy="3707765"/>
                    </a:xfrm>
                    <a:prstGeom prst="rect">
                      <a:avLst/>
                    </a:prstGeom>
                  </pic:spPr>
                </pic:pic>
              </a:graphicData>
            </a:graphic>
          </wp:inline>
        </w:drawing>
      </w:r>
    </w:p>
    <w:p>
      <w:pPr>
        <w:spacing w:line="240" w:lineRule="auto"/>
        <w:rPr>
          <w:rFonts w:ascii="仿宋" w:hAnsi="仿宋" w:eastAsia="仿宋" w:cs="仿宋"/>
          <w:sz w:val="32"/>
          <w:szCs w:val="32"/>
        </w:rPr>
      </w:pPr>
      <w:r>
        <w:rPr>
          <w:rFonts w:hint="eastAsia" w:ascii="仿宋" w:hAnsi="仿宋" w:eastAsia="仿宋" w:cs="仿宋"/>
          <w:sz w:val="32"/>
          <w:szCs w:val="32"/>
        </w:rPr>
        <w:t xml:space="preserve">   （1）本次考试将开启二机位监拍，考生需提前准备手机并下载微信，进入笔试系统后使用微信扫码扫描电脑屏幕右侧的二维码进入二机位监控模式，监控开启后手机页面会显示“录像中”的字样，然后请将手机放到可以录制自己作答环境、电脑屏幕及自己全身的位置进行录像。</w:t>
      </w: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（2）二机位即监拍手机应置于考生座位侧后方约45度，并高于电脑桌面高度20-50cm的位置（可使用手机支架等进行辅助）。手机摄像范围应覆盖考生作答环境、电脑屏幕、键盘及考生全身。</w:t>
      </w: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（3）除白纸、笔以外，严禁将各类资料及电子、通讯、计算、存储或其他设备带至考试区域。</w:t>
      </w: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（4）请确保考试全程电脑（一机位）及手机（二机位）的摄像头和麦克风功能打开并正常运行，调整摄像头角度确保监考人员正常监考，正式考试期间考生不允许离开监控范围。</w:t>
      </w:r>
      <w:r>
        <w:rPr>
          <w:rFonts w:hint="eastAsia" w:ascii="仿宋" w:hAnsi="仿宋" w:eastAsia="仿宋" w:cs="仿宋"/>
          <w:sz w:val="32"/>
          <w:szCs w:val="32"/>
        </w:rPr>
        <w:br w:type="textWrapping"/>
      </w:r>
      <w:r>
        <w:rPr>
          <w:rFonts w:hint="eastAsia" w:ascii="仿宋" w:hAnsi="仿宋" w:eastAsia="仿宋" w:cs="仿宋"/>
          <w:sz w:val="32"/>
          <w:szCs w:val="32"/>
        </w:rPr>
        <w:t>如未按以上要求进行设置可能会影响您的笔试成绩。</w:t>
      </w: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6.开启答题录屏功能，进入笔试系统后，浏览器会请求共享屏幕，选择“您的整个屏幕”，点击“分享”即可开始录制，笔试期间请不要停止共享，严禁切换屏幕。</w:t>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7325" cy="3557905"/>
            <wp:effectExtent l="0" t="0" r="3175" b="10795"/>
            <wp:docPr id="12" name="图片 12"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8"/>
                    <pic:cNvPicPr>
                      <a:picLocks noChangeAspect="1"/>
                    </pic:cNvPicPr>
                  </pic:nvPicPr>
                  <pic:blipFill>
                    <a:blip r:embed="rId11" cstate="print"/>
                    <a:stretch>
                      <a:fillRect/>
                    </a:stretch>
                  </pic:blipFill>
                  <pic:spPr>
                    <a:xfrm>
                      <a:off x="0" y="0"/>
                      <a:ext cx="5267325" cy="3557905"/>
                    </a:xfrm>
                    <a:prstGeom prst="rect">
                      <a:avLst/>
                    </a:prstGeom>
                  </pic:spPr>
                </pic:pic>
              </a:graphicData>
            </a:graphic>
          </wp:inline>
        </w:drawing>
      </w:r>
    </w:p>
    <w:p>
      <w:pPr>
        <w:spacing w:line="240" w:lineRule="auto"/>
        <w:rPr>
          <w:rFonts w:ascii="仿宋" w:hAnsi="仿宋" w:eastAsia="仿宋" w:cs="仿宋"/>
          <w:sz w:val="32"/>
          <w:szCs w:val="32"/>
        </w:rPr>
      </w:pP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7.点击开始作答即可进入答题页面（考试正式开始前为练习题），请点击【开始答题】，作答完成后再点【我要交卷】，交卷完成后，就不能再登录了。</w:t>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6690" cy="3187065"/>
            <wp:effectExtent l="0" t="0" r="3810" b="635"/>
            <wp:docPr id="13" name="图片 1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9"/>
                    <pic:cNvPicPr>
                      <a:picLocks noChangeAspect="1"/>
                    </pic:cNvPicPr>
                  </pic:nvPicPr>
                  <pic:blipFill>
                    <a:blip r:embed="rId12" cstate="print"/>
                    <a:stretch>
                      <a:fillRect/>
                    </a:stretch>
                  </pic:blipFill>
                  <pic:spPr>
                    <a:xfrm>
                      <a:off x="0" y="0"/>
                      <a:ext cx="5266690" cy="3187065"/>
                    </a:xfrm>
                    <a:prstGeom prst="rect">
                      <a:avLst/>
                    </a:prstGeom>
                  </pic:spPr>
                </pic:pic>
              </a:graphicData>
            </a:graphic>
          </wp:inline>
        </w:drawing>
      </w:r>
    </w:p>
    <w:p>
      <w:pPr>
        <w:spacing w:line="240" w:lineRule="auto"/>
        <w:rPr>
          <w:rFonts w:ascii="仿宋" w:hAnsi="仿宋" w:eastAsia="仿宋" w:cs="仿宋"/>
          <w:sz w:val="32"/>
          <w:szCs w:val="32"/>
        </w:rPr>
      </w:pP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8.考试过程中要求全屏作答，请勿退出全屏</w:t>
      </w:r>
    </w:p>
    <w:p>
      <w:pPr>
        <w:spacing w:line="240" w:lineRule="auto"/>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1770" cy="3432810"/>
            <wp:effectExtent l="0" t="0" r="11430" b="8890"/>
            <wp:docPr id="19" name="图片 1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1"/>
                    <pic:cNvPicPr>
                      <a:picLocks noChangeAspect="1"/>
                    </pic:cNvPicPr>
                  </pic:nvPicPr>
                  <pic:blipFill>
                    <a:blip r:embed="rId13" cstate="print"/>
                    <a:stretch>
                      <a:fillRect/>
                    </a:stretch>
                  </pic:blipFill>
                  <pic:spPr>
                    <a:xfrm>
                      <a:off x="0" y="0"/>
                      <a:ext cx="5271770" cy="3432810"/>
                    </a:xfrm>
                    <a:prstGeom prst="rect">
                      <a:avLst/>
                    </a:prstGeom>
                  </pic:spPr>
                </pic:pic>
              </a:graphicData>
            </a:graphic>
          </wp:inline>
        </w:drawing>
      </w:r>
    </w:p>
    <w:p>
      <w:pPr>
        <w:spacing w:line="240" w:lineRule="auto"/>
        <w:rPr>
          <w:rFonts w:ascii="仿宋" w:hAnsi="仿宋" w:eastAsia="仿宋" w:cs="仿宋"/>
          <w:sz w:val="32"/>
          <w:szCs w:val="32"/>
        </w:rPr>
      </w:pPr>
    </w:p>
    <w:p>
      <w:pPr>
        <w:spacing w:line="240" w:lineRule="auto"/>
        <w:rPr>
          <w:rFonts w:ascii="仿宋" w:hAnsi="仿宋" w:eastAsia="仿宋" w:cs="仿宋"/>
          <w:sz w:val="32"/>
          <w:szCs w:val="32"/>
        </w:rPr>
      </w:pPr>
    </w:p>
    <w:p>
      <w:pPr>
        <w:pStyle w:val="11"/>
        <w:spacing w:line="240" w:lineRule="auto"/>
        <w:ind w:firstLine="643"/>
        <w:jc w:val="left"/>
        <w:rPr>
          <w:rFonts w:ascii="宋体" w:hAnsi="宋体" w:eastAsia="宋体" w:cs="宋体"/>
          <w:b/>
          <w:sz w:val="32"/>
          <w:szCs w:val="32"/>
        </w:rPr>
      </w:pPr>
      <w:r>
        <w:rPr>
          <w:rFonts w:hint="eastAsia" w:ascii="宋体" w:hAnsi="宋体" w:eastAsia="宋体" w:cs="宋体"/>
          <w:b/>
          <w:sz w:val="32"/>
          <w:szCs w:val="32"/>
        </w:rPr>
        <w:t>三、相关注意事项及要求</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1.正式考试之前即</w:t>
      </w:r>
      <w:r>
        <w:rPr>
          <w:rFonts w:hint="eastAsia" w:ascii="仿宋" w:hAnsi="仿宋" w:eastAsia="仿宋" w:cs="仿宋"/>
          <w:sz w:val="32"/>
          <w:szCs w:val="32"/>
          <w:lang w:val="en-US" w:eastAsia="zh-CN"/>
        </w:rPr>
        <w:t>2022</w:t>
      </w:r>
      <w:r>
        <w:rPr>
          <w:rFonts w:hint="eastAsia" w:ascii="仿宋" w:hAnsi="仿宋" w:eastAsia="仿宋" w:cs="仿宋"/>
          <w:sz w:val="32"/>
          <w:szCs w:val="32"/>
        </w:rPr>
        <w:t>年</w:t>
      </w: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27</w:t>
      </w:r>
      <w:r>
        <w:rPr>
          <w:rFonts w:hint="eastAsia" w:ascii="仿宋" w:hAnsi="仿宋" w:eastAsia="仿宋" w:cs="仿宋"/>
          <w:sz w:val="32"/>
          <w:szCs w:val="32"/>
        </w:rPr>
        <w:t>日（星期五）考生可登录系统进行</w:t>
      </w:r>
      <w:r>
        <w:rPr>
          <w:rFonts w:hint="eastAsia" w:ascii="仿宋" w:hAnsi="仿宋" w:eastAsia="仿宋" w:cs="仿宋"/>
          <w:sz w:val="32"/>
          <w:szCs w:val="32"/>
          <w:lang w:val="en-US" w:eastAsia="zh-CN"/>
        </w:rPr>
        <w:t>试考</w:t>
      </w:r>
      <w:r>
        <w:rPr>
          <w:rFonts w:hint="eastAsia" w:ascii="仿宋" w:hAnsi="仿宋" w:eastAsia="仿宋" w:cs="仿宋"/>
          <w:sz w:val="32"/>
          <w:szCs w:val="32"/>
        </w:rPr>
        <w:t>练习（练习的试题内容、考点与实际考试无关）；相关考试信息将通过手机短信、电子邮件通知到考生本人，请各位考生务必保持通讯畅通。</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2.考生使用收到的网址链接、用户名和密码登录考试系统。</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3.此次线上笔试中途不能离开；试卷子卷（分模块）需按照指定先后顺序作答，子卷之间不允许提前预览试题；各子卷答题结束提交后不可以返回修改。</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4.开始考试前20分钟考生登录系统完成设备调试和人脸识别验证，没有提前进行设备调试的考生不允许进入考试系统参加考试，开考后20分钟则不允许登录系统作答；考试时间截止所有信息会自动保存并提交。</w:t>
      </w:r>
    </w:p>
    <w:p>
      <w:pPr>
        <w:pStyle w:val="11"/>
        <w:spacing w:line="240" w:lineRule="auto"/>
        <w:ind w:left="840" w:firstLine="0" w:firstLineChars="0"/>
        <w:jc w:val="left"/>
        <w:rPr>
          <w:rFonts w:ascii="仿宋" w:hAnsi="仿宋" w:eastAsia="仿宋" w:cs="仿宋"/>
          <w:b/>
          <w:i w:val="0"/>
          <w:iCs/>
          <w:sz w:val="32"/>
          <w:szCs w:val="32"/>
        </w:rPr>
      </w:pPr>
      <w:r>
        <w:rPr>
          <w:rFonts w:hint="eastAsia" w:ascii="仿宋" w:hAnsi="仿宋" w:eastAsia="仿宋" w:cs="仿宋"/>
          <w:b/>
          <w:i w:val="0"/>
          <w:iCs/>
          <w:sz w:val="32"/>
          <w:szCs w:val="32"/>
        </w:rPr>
        <w:t>注：下列原因会造成人脸识别无法通过：</w:t>
      </w:r>
      <w:bookmarkStart w:id="0" w:name="_GoBack"/>
      <w:bookmarkEnd w:id="0"/>
    </w:p>
    <w:p>
      <w:pPr>
        <w:pStyle w:val="11"/>
        <w:spacing w:line="240" w:lineRule="auto"/>
        <w:ind w:firstLine="640"/>
        <w:jc w:val="left"/>
        <w:rPr>
          <w:rFonts w:hint="eastAsia" w:ascii="仿宋" w:hAnsi="仿宋" w:eastAsia="仿宋" w:cs="仿宋"/>
          <w:sz w:val="32"/>
          <w:szCs w:val="32"/>
        </w:rPr>
      </w:pPr>
      <w:r>
        <w:rPr>
          <w:rFonts w:hint="eastAsia" w:ascii="仿宋" w:hAnsi="仿宋" w:eastAsia="仿宋" w:cs="仿宋"/>
          <w:sz w:val="32"/>
          <w:szCs w:val="32"/>
        </w:rPr>
        <w:t>（1）硬件设备存在故障无法调用摄像头；</w:t>
      </w:r>
    </w:p>
    <w:p>
      <w:pPr>
        <w:pStyle w:val="11"/>
        <w:spacing w:line="240" w:lineRule="auto"/>
        <w:ind w:firstLine="640"/>
        <w:jc w:val="left"/>
        <w:rPr>
          <w:rFonts w:hint="eastAsia" w:ascii="仿宋" w:hAnsi="仿宋" w:eastAsia="仿宋" w:cs="仿宋"/>
          <w:sz w:val="32"/>
          <w:szCs w:val="32"/>
        </w:rPr>
      </w:pPr>
      <w:r>
        <w:rPr>
          <w:rFonts w:hint="eastAsia" w:ascii="仿宋" w:hAnsi="仿宋" w:eastAsia="仿宋" w:cs="仿宋"/>
          <w:sz w:val="32"/>
          <w:szCs w:val="32"/>
        </w:rPr>
        <w:t>（2）环境光线、摄像头清晰度未达到采集要求；</w:t>
      </w:r>
    </w:p>
    <w:p>
      <w:pPr>
        <w:pStyle w:val="11"/>
        <w:spacing w:line="240" w:lineRule="auto"/>
        <w:ind w:firstLine="640"/>
        <w:jc w:val="left"/>
        <w:rPr>
          <w:rFonts w:hint="eastAsia" w:ascii="仿宋" w:hAnsi="仿宋" w:eastAsia="仿宋" w:cs="仿宋"/>
          <w:sz w:val="32"/>
          <w:szCs w:val="32"/>
        </w:rPr>
      </w:pPr>
      <w:r>
        <w:rPr>
          <w:rFonts w:hint="eastAsia" w:ascii="仿宋" w:hAnsi="仿宋" w:eastAsia="仿宋" w:cs="仿宋"/>
          <w:sz w:val="32"/>
          <w:szCs w:val="32"/>
        </w:rPr>
        <w:t>（3）未按系统提示进行指定比对动作；</w:t>
      </w:r>
    </w:p>
    <w:p>
      <w:pPr>
        <w:pStyle w:val="11"/>
        <w:spacing w:line="240" w:lineRule="auto"/>
        <w:ind w:firstLine="640"/>
        <w:jc w:val="left"/>
        <w:rPr>
          <w:rFonts w:hint="eastAsia" w:ascii="仿宋" w:hAnsi="仿宋" w:eastAsia="仿宋" w:cs="仿宋"/>
          <w:sz w:val="32"/>
          <w:szCs w:val="32"/>
        </w:rPr>
      </w:pPr>
      <w:r>
        <w:rPr>
          <w:rFonts w:hint="eastAsia" w:ascii="仿宋" w:hAnsi="仿宋" w:eastAsia="仿宋" w:cs="仿宋"/>
          <w:sz w:val="32"/>
          <w:szCs w:val="32"/>
        </w:rPr>
        <w:t>（4）证件号码、姓名与身份证内容不匹配。</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5.考试中网络中断或异常退出，考生可使用原有网址链接、用户名和密码继续登录，考试时间不做延长。</w:t>
      </w:r>
    </w:p>
    <w:p>
      <w:pPr>
        <w:pStyle w:val="11"/>
        <w:spacing w:line="240" w:lineRule="auto"/>
        <w:ind w:firstLine="643"/>
        <w:jc w:val="left"/>
        <w:rPr>
          <w:rFonts w:ascii="宋体" w:hAnsi="宋体" w:eastAsia="宋体" w:cs="宋体"/>
          <w:b/>
          <w:sz w:val="32"/>
          <w:szCs w:val="32"/>
        </w:rPr>
      </w:pPr>
      <w:r>
        <w:rPr>
          <w:rFonts w:hint="eastAsia" w:ascii="宋体" w:hAnsi="宋体" w:eastAsia="宋体" w:cs="宋体"/>
          <w:b/>
          <w:sz w:val="32"/>
          <w:szCs w:val="32"/>
        </w:rPr>
        <w:t>四、考试设备要求：</w:t>
      </w:r>
    </w:p>
    <w:p>
      <w:pPr>
        <w:pStyle w:val="11"/>
        <w:spacing w:line="240" w:lineRule="auto"/>
        <w:ind w:firstLine="640"/>
        <w:rPr>
          <w:rFonts w:ascii="仿宋" w:hAnsi="仿宋" w:eastAsia="仿宋" w:cs="仿宋"/>
          <w:sz w:val="32"/>
          <w:szCs w:val="32"/>
        </w:rPr>
      </w:pPr>
      <w:r>
        <w:rPr>
          <w:rFonts w:hint="eastAsia" w:ascii="仿宋" w:hAnsi="仿宋" w:eastAsia="仿宋" w:cs="仿宋"/>
          <w:sz w:val="32"/>
          <w:szCs w:val="32"/>
        </w:rPr>
        <w:t>1.本次考试将进行全程视频、音频实时监控，请考生务必使用带有摄像头、麦克风和扬声器的笔记本或台式电脑作答，禁止使用手机或平板设备（如iPad、surface等）。</w:t>
      </w:r>
    </w:p>
    <w:p>
      <w:pPr>
        <w:pStyle w:val="11"/>
        <w:spacing w:line="240" w:lineRule="auto"/>
        <w:ind w:firstLine="640"/>
        <w:rPr>
          <w:rFonts w:ascii="仿宋" w:hAnsi="仿宋" w:eastAsia="仿宋" w:cs="仿宋"/>
          <w:sz w:val="32"/>
          <w:szCs w:val="32"/>
        </w:rPr>
      </w:pPr>
      <w:r>
        <w:rPr>
          <w:rFonts w:hint="eastAsia" w:ascii="仿宋" w:hAnsi="仿宋" w:eastAsia="仿宋" w:cs="仿宋"/>
          <w:sz w:val="32"/>
          <w:szCs w:val="32"/>
        </w:rPr>
        <w:t>2.请使用谷歌Chrome浏览器（版本要求：72及以上）进行作答，若因未能及时下载并正确使用规定浏览器所造成的损失由考生个人承担。</w:t>
      </w:r>
    </w:p>
    <w:p>
      <w:pPr>
        <w:pStyle w:val="11"/>
        <w:spacing w:line="240" w:lineRule="auto"/>
        <w:ind w:firstLine="640"/>
        <w:rPr>
          <w:rFonts w:ascii="仿宋" w:hAnsi="仿宋" w:eastAsia="仿宋" w:cs="仿宋"/>
          <w:sz w:val="32"/>
          <w:szCs w:val="32"/>
        </w:rPr>
      </w:pPr>
      <w:r>
        <w:rPr>
          <w:rFonts w:hint="eastAsia" w:ascii="仿宋" w:hAnsi="仿宋" w:eastAsia="仿宋" w:cs="仿宋"/>
          <w:sz w:val="32"/>
          <w:szCs w:val="32"/>
        </w:rPr>
        <w:t>3.考试过程中禁止使用QQ、微信等即时通讯软件进行交流，否则按成绩无效处理；请不要佩戴耳机；全程不允许对试题内容做任何复制、传播。</w:t>
      </w:r>
    </w:p>
    <w:p>
      <w:pPr>
        <w:pStyle w:val="11"/>
        <w:spacing w:line="240" w:lineRule="auto"/>
        <w:ind w:firstLine="640"/>
        <w:rPr>
          <w:rFonts w:ascii="仿宋" w:hAnsi="仿宋" w:eastAsia="仿宋" w:cs="仿宋"/>
          <w:sz w:val="32"/>
          <w:szCs w:val="32"/>
        </w:rPr>
      </w:pPr>
      <w:r>
        <w:rPr>
          <w:rFonts w:hint="eastAsia" w:ascii="仿宋" w:hAnsi="仿宋" w:eastAsia="仿宋" w:cs="仿宋"/>
          <w:sz w:val="32"/>
          <w:szCs w:val="32"/>
        </w:rPr>
        <w:t>4.作答过程中请不要跳出考试页面，跳出系统会弹窗提示（提前关闭杀毒软件、操作系统更新等可能会弹窗广告的应用程序）。</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5.请确保在独立、安静、封闭、光线明亮的环境进行在线笔试，作答背景不宜过于复杂，以免影响监考效果；不允许在网吧、宿舍等公共环境作答，如有发现按作弊处理，取消考试成绩。</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6.为确保在线答题过程顺畅，作答网络的下载网速需高于200KB/秒。</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7.考生需提前准备手机并下载微信，进入笔试系统后使用微信扫码扫描屏幕右侧的二维码进入二机位监控模式，监控开启后手机页面会显示“录像中”的字样，然后请将手机放到可以录制自己作答环境及全身的位置（自己侧后方约45度的位置，参考下图）进行录像。</w:t>
      </w:r>
    </w:p>
    <w:p>
      <w:pPr>
        <w:pStyle w:val="11"/>
        <w:spacing w:line="240" w:lineRule="auto"/>
        <w:ind w:firstLine="0" w:firstLineChars="0"/>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1610" cy="3067050"/>
            <wp:effectExtent l="19050" t="0" r="0" b="0"/>
            <wp:docPr id="23" name="图片 23" descr="微信图片_2020111314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1113145537"/>
                    <pic:cNvPicPr>
                      <a:picLocks noChangeAspect="1"/>
                    </pic:cNvPicPr>
                  </pic:nvPicPr>
                  <pic:blipFill>
                    <a:blip r:embed="rId14" cstate="print"/>
                    <a:stretch>
                      <a:fillRect/>
                    </a:stretch>
                  </pic:blipFill>
                  <pic:spPr>
                    <a:xfrm>
                      <a:off x="0" y="0"/>
                      <a:ext cx="5266690" cy="3069826"/>
                    </a:xfrm>
                    <a:prstGeom prst="rect">
                      <a:avLst/>
                    </a:prstGeom>
                  </pic:spPr>
                </pic:pic>
              </a:graphicData>
            </a:graphic>
          </wp:inline>
        </w:drawing>
      </w:r>
    </w:p>
    <w:p>
      <w:pPr>
        <w:pStyle w:val="11"/>
        <w:spacing w:line="240" w:lineRule="auto"/>
        <w:ind w:firstLine="0" w:firstLineChars="0"/>
        <w:jc w:val="left"/>
        <w:rPr>
          <w:rFonts w:ascii="仿宋" w:hAnsi="仿宋" w:eastAsia="仿宋" w:cs="仿宋"/>
          <w:sz w:val="32"/>
          <w:szCs w:val="32"/>
        </w:rPr>
      </w:pP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8.考生要确保自身网络环境的稳定流畅、硬件设备的电量充足、视频设备的正常显示，相关环节出现问题后果由考生自行承担。（考试前请考生准备好备用的考试设备和网络热点，以防考试过程中设备及网络故障影响考试。）</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9.考试形式为在线独立闭卷考试，考生除了身份证、笔、白纸之外，严禁将各类资料及电子、通讯、计算、存储或其他设备带至考试区域；考试过程中如发现将上述物品带至考试区域的，将按作弊处理。</w:t>
      </w:r>
    </w:p>
    <w:p>
      <w:pPr>
        <w:pStyle w:val="11"/>
        <w:spacing w:line="240" w:lineRule="auto"/>
        <w:ind w:firstLine="640"/>
        <w:jc w:val="left"/>
        <w:rPr>
          <w:rFonts w:ascii="仿宋" w:hAnsi="仿宋" w:eastAsia="仿宋" w:cs="仿宋"/>
          <w:b/>
          <w:sz w:val="32"/>
          <w:szCs w:val="32"/>
        </w:rPr>
      </w:pPr>
      <w:r>
        <w:rPr>
          <w:rFonts w:hint="eastAsia" w:ascii="仿宋" w:hAnsi="仿宋" w:eastAsia="仿宋" w:cs="仿宋"/>
          <w:sz w:val="32"/>
          <w:szCs w:val="32"/>
        </w:rPr>
        <w:t>10.请确保考试全程电脑及二机位手机的摄像头和麦克风功能打开并正常运行，调整摄像头角度确保监考人员正常监考，正式考试期间考生不允许离开监控范围。</w:t>
      </w:r>
    </w:p>
    <w:p>
      <w:pPr>
        <w:pStyle w:val="11"/>
        <w:spacing w:line="240" w:lineRule="auto"/>
        <w:ind w:firstLine="643"/>
        <w:jc w:val="left"/>
        <w:rPr>
          <w:rFonts w:ascii="仿宋" w:hAnsi="仿宋" w:eastAsia="仿宋" w:cs="仿宋"/>
          <w:b/>
          <w:sz w:val="32"/>
          <w:szCs w:val="32"/>
        </w:rPr>
      </w:pPr>
      <w:r>
        <w:rPr>
          <w:rFonts w:hint="eastAsia" w:ascii="仿宋" w:hAnsi="仿宋" w:eastAsia="仿宋" w:cs="仿宋"/>
          <w:b/>
          <w:sz w:val="32"/>
          <w:szCs w:val="32"/>
        </w:rPr>
        <w:t>五、关于作弊</w:t>
      </w:r>
    </w:p>
    <w:p>
      <w:pPr>
        <w:spacing w:line="240" w:lineRule="auto"/>
        <w:ind w:firstLine="640" w:firstLineChars="200"/>
        <w:jc w:val="left"/>
        <w:rPr>
          <w:rFonts w:ascii="仿宋" w:hAnsi="仿宋" w:eastAsia="仿宋" w:cs="仿宋"/>
          <w:sz w:val="32"/>
          <w:szCs w:val="32"/>
        </w:rPr>
      </w:pPr>
      <w:r>
        <w:rPr>
          <w:rFonts w:hint="eastAsia" w:ascii="仿宋" w:hAnsi="仿宋" w:eastAsia="仿宋" w:cs="仿宋"/>
          <w:sz w:val="32"/>
          <w:szCs w:val="32"/>
        </w:rPr>
        <w:t>为保证考试的公正性和严肃性，本次考试将启用考中AI监考技术、人工远程监考以及考后监控录像核查等方式对考试过程进行全面监控，考生如有下列行为之一的判定为作弊，成绩无效：</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1.人脸识别未通过，经判定属于“证件号码、姓名与身份证内容不匹配”情况、非本人作答的；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2.笔试过程中使用任何书籍、计算器、手机以及带有记忆功能的电子设备辅助作答的；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3.笔试过程中无故关闭摄像头或麦克风、无故离开视频监控区域的，或故意在光线暗处作答的；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4.笔试过程无故切屏离开作答界面，跳出多次的；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5.考试过程中更换作答人员或其他人员从旁协助、集体舞弊的；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6.考试过程中佩戴耳机、与他人交头接耳、传递物品、私藏夹带、传递纸条、拨打或接听电话的；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7.利用各种手段作弊的；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8.通过各种途径将试题泄露出去的；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9.经后台发现，确认考生有其他违纪、舞弊行为的。</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为确保考试的顺利进行，请考生务必仔细阅读以上各项内容并予以积极配合。预祝考试顺利！</w:t>
      </w:r>
    </w:p>
    <w:p>
      <w:pPr>
        <w:pStyle w:val="11"/>
        <w:spacing w:line="240" w:lineRule="auto"/>
        <w:ind w:firstLine="640"/>
        <w:jc w:val="left"/>
        <w:rPr>
          <w:rFonts w:ascii="仿宋" w:hAnsi="仿宋" w:eastAsia="仿宋" w:cs="仿宋"/>
          <w:sz w:val="32"/>
          <w:szCs w:val="32"/>
        </w:rPr>
      </w:pPr>
      <w:r>
        <w:rPr>
          <w:rFonts w:hint="eastAsia" w:ascii="仿宋" w:hAnsi="仿宋" w:eastAsia="仿宋" w:cs="仿宋"/>
          <w:sz w:val="32"/>
          <w:szCs w:val="32"/>
        </w:rPr>
        <w:t xml:space="preserve">                                  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5</w:t>
      </w:r>
      <w:r>
        <w:rPr>
          <w:rFonts w:hint="eastAsia" w:ascii="仿宋" w:hAnsi="仿宋" w:eastAsia="仿宋" w:cs="仿宋"/>
          <w:sz w:val="32"/>
          <w:szCs w:val="32"/>
        </w:rPr>
        <w:t>月</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1A99"/>
    <w:rsid w:val="000D518E"/>
    <w:rsid w:val="002E0405"/>
    <w:rsid w:val="002F109C"/>
    <w:rsid w:val="00390D22"/>
    <w:rsid w:val="003F0404"/>
    <w:rsid w:val="0052177D"/>
    <w:rsid w:val="006C2121"/>
    <w:rsid w:val="008C1A99"/>
    <w:rsid w:val="009372C9"/>
    <w:rsid w:val="00A35AA7"/>
    <w:rsid w:val="00AE1349"/>
    <w:rsid w:val="00BE3C2C"/>
    <w:rsid w:val="00D7730F"/>
    <w:rsid w:val="00E73125"/>
    <w:rsid w:val="073F54BF"/>
    <w:rsid w:val="09F86495"/>
    <w:rsid w:val="0DA2559B"/>
    <w:rsid w:val="0DB53FDE"/>
    <w:rsid w:val="10B65173"/>
    <w:rsid w:val="142F4119"/>
    <w:rsid w:val="187813EE"/>
    <w:rsid w:val="1F3D3F64"/>
    <w:rsid w:val="203847E0"/>
    <w:rsid w:val="207472BD"/>
    <w:rsid w:val="20DD60DE"/>
    <w:rsid w:val="313A6ADB"/>
    <w:rsid w:val="3A80369B"/>
    <w:rsid w:val="4D025F64"/>
    <w:rsid w:val="52866F21"/>
    <w:rsid w:val="5AC904B5"/>
    <w:rsid w:val="5F4669F9"/>
    <w:rsid w:val="6B757B59"/>
    <w:rsid w:val="FDFB9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semiHidden/>
    <w:qFormat/>
    <w:uiPriority w:val="99"/>
    <w:rPr>
      <w:sz w:val="18"/>
      <w:szCs w:val="18"/>
    </w:rPr>
  </w:style>
  <w:style w:type="character" w:customStyle="1" w:styleId="10">
    <w:name w:val="批注框文本 Char"/>
    <w:basedOn w:val="7"/>
    <w:link w:val="2"/>
    <w:semiHidden/>
    <w:qFormat/>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CIIC</Company>
  <Pages>11</Pages>
  <Words>2338</Words>
  <Characters>249</Characters>
  <Lines>2</Lines>
  <Paragraphs>5</Paragraphs>
  <TotalTime>5</TotalTime>
  <ScaleCrop>false</ScaleCrop>
  <LinksUpToDate>false</LinksUpToDate>
  <CharactersWithSpaces>2582</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2017-08-11T15:19:00Z</dcterms:created>
  <dc:creator>zhutao.rc</dc:creator>
  <cp:lastModifiedBy>余传波</cp:lastModifiedBy>
  <dcterms:modified xsi:type="dcterms:W3CDTF">2022-05-25T00:38:26Z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DD09EDE7086D4AD2980C1BA646AFC07A</vt:lpwstr>
  </property>
</Properties>
</file>