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28" w:tblpY="1094"/>
        <w:tblOverlap w:val="never"/>
        <w:tblW w:w="104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502"/>
        <w:gridCol w:w="1050"/>
        <w:gridCol w:w="727"/>
        <w:gridCol w:w="1375"/>
        <w:gridCol w:w="1375"/>
        <w:gridCol w:w="915"/>
        <w:gridCol w:w="915"/>
        <w:gridCol w:w="857"/>
        <w:gridCol w:w="857"/>
        <w:gridCol w:w="13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</w:trPr>
        <w:tc>
          <w:tcPr>
            <w:tcW w:w="10460" w:type="dxa"/>
            <w:gridSpan w:val="11"/>
            <w:shd w:val="clear" w:color="auto" w:fill="auto"/>
          </w:tcPr>
          <w:p>
            <w:pPr>
              <w:widowControl/>
              <w:spacing w:line="15" w:lineRule="auto"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麻江县农文旅开发投资有限公司报名表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2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应聘岗位：</w:t>
            </w:r>
          </w:p>
        </w:tc>
        <w:tc>
          <w:tcPr>
            <w:tcW w:w="315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      填表日期：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月</w:t>
            </w:r>
          </w:p>
        </w:tc>
        <w:tc>
          <w:tcPr>
            <w:tcW w:w="85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近期2寸彩照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身高（cm）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体重（kg）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9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特长、爱好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教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育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景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学校/培训机构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取得证书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1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工作岗位及职务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离职原因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证明人及联系电话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自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价</w:t>
            </w:r>
          </w:p>
        </w:tc>
        <w:tc>
          <w:tcPr>
            <w:tcW w:w="99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员</w:t>
            </w: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相互关系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500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0" w:type="dxa"/>
            <w:gridSpan w:val="10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注：填表人承诺，以上个人信息符合本人真实情况，如公司发现某些信息不符合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填表人真实情况，公司将有权采取公司的相关制度予以解聘或相应的处罚！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" w:hRule="atLeast"/>
        </w:trPr>
        <w:tc>
          <w:tcPr>
            <w:tcW w:w="5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0" w:type="dxa"/>
            <w:gridSpan w:val="10"/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A117B"/>
    <w:rsid w:val="498A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2022-04-28T08:26:00Z</dcterms:created>
  <dc:creator>为渴望而创</dc:creator>
  <cp:lastModifiedBy>为渴望而创</cp:lastModifiedBy>
  <dcterms:modified xsi:type="dcterms:W3CDTF">2022-04-28T08:27:40Z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63196FD09D1942129E41AB5E6C223BD5</vt:lpwstr>
  </property>
</Properties>
</file>