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 w:val="0"/>
          <w:bCs/>
          <w:sz w:val="32"/>
          <w:szCs w:val="32"/>
        </w:rPr>
        <w:t>：</w:t>
      </w:r>
    </w:p>
    <w:tbl>
      <w:tblPr>
        <w:tblStyle w:val="7"/>
        <w:tblW w:w="888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209"/>
        <w:gridCol w:w="860"/>
        <w:gridCol w:w="722"/>
        <w:gridCol w:w="1038"/>
        <w:gridCol w:w="1700"/>
        <w:gridCol w:w="740"/>
        <w:gridCol w:w="1591"/>
        <w:gridCol w:w="56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eastAsia="zh-CN"/>
              </w:rPr>
              <w:t>义龙集团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年见习岗位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eastAsia="zh-CN"/>
              </w:rPr>
              <w:t>招聘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计划表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12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部门/子公司</w:t>
            </w: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岗位名称</w:t>
            </w:r>
          </w:p>
        </w:tc>
        <w:tc>
          <w:tcPr>
            <w:tcW w:w="7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见习人数</w:t>
            </w:r>
          </w:p>
        </w:tc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学历要求</w:t>
            </w:r>
          </w:p>
        </w:tc>
        <w:tc>
          <w:tcPr>
            <w:tcW w:w="1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专业要求</w:t>
            </w:r>
          </w:p>
        </w:tc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工作地点</w:t>
            </w:r>
          </w:p>
        </w:tc>
        <w:tc>
          <w:tcPr>
            <w:tcW w:w="1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其他条件</w:t>
            </w:r>
          </w:p>
        </w:tc>
        <w:tc>
          <w:tcPr>
            <w:tcW w:w="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党委办公室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党员、汉语言文学专业优先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总经办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汉语言文学、法学、秘书学、文秘学等相关专业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有较强文字功底者优先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行政综合部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不限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具有C1驾驶证或汉语言文学、法学、秘书学、安全防范、文秘学等相关专业优先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纪检监察室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全日制大专及以上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无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人力资源部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全日制大专及以上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劳动与社会保障、人力资源管理、档案管理等相关专业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无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财务管理部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财务管理、会计等专业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具有C1驾驶证，能熟练驾车优先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风控法务部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全日制大专及以上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法学类等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具有C1驾驶证，能熟练驾车优先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项目管理部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工程造价及相关专业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具有C1驾驶证，能熟练驾车优先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投融资部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金融类、文学类、财务类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沟通能力强优先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贵州义龙云大数据开发建设有限公司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计算机科学与技术、网络工程、软件工程、通信、电子工程及相关专业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具有C1驾驶证，能熟练驾车优先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贵州义龙旅游集团开发有限公司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影视传媒、新媒体、文化艺术、营销策划相关专业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具有C1驾驶证，能熟练驾车优先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贵州义龙益新建材有限公司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文秘、行政管理及相关专业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具有C1驾驶证，能熟练驾车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贵州义龙融天资产管理有限公司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本科及以上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资产管理、土地规划、地籍管理、测绘相关专业优先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210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A74C8A"/>
    <w:rsid w:val="1CB87E3F"/>
    <w:rsid w:val="1ECA5B0C"/>
    <w:rsid w:val="25D75FFF"/>
    <w:rsid w:val="44120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99"/>
    <w:pPr>
      <w:ind w:left="420" w:leftChars="200" w:firstLine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2332</Words>
  <Characters>2433</Characters>
  <Paragraphs>286</Paragraphs>
  <TotalTime>8</TotalTime>
  <ScaleCrop>false</ScaleCrop>
  <LinksUpToDate>false</LinksUpToDate>
  <CharactersWithSpaces>2531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2020-02-17T05:11:00Z</cp:lastPrinted>
  <dcterms:modified xsi:type="dcterms:W3CDTF">2022-03-01T02:26:44Z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92080B77BE8748FDB80DBE0C2233ECA2</vt:lpwstr>
  </property>
</Properties>
</file>