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绥阳县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应急管理局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2021年公开选调事业编制工作人员职位表</w:t>
      </w:r>
    </w:p>
    <w:tbl>
      <w:tblPr>
        <w:tblStyle w:val="6"/>
        <w:tblpPr w:leftFromText="180" w:rightFromText="180" w:vertAnchor="text" w:horzAnchor="page" w:tblpXSpec="center" w:tblpY="389"/>
        <w:tblOverlap w:val="never"/>
        <w:tblW w:w="1365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01"/>
        <w:gridCol w:w="960"/>
        <w:gridCol w:w="1200"/>
        <w:gridCol w:w="1230"/>
        <w:gridCol w:w="1920"/>
        <w:gridCol w:w="1200"/>
        <w:gridCol w:w="1650"/>
        <w:gridCol w:w="1116"/>
        <w:gridCol w:w="97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3" w:hRule="atLeast"/>
          <w:jc w:val="center"/>
        </w:trPr>
        <w:tc>
          <w:tcPr>
            <w:tcW w:w="34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</w:rPr>
              <w:t>单位名称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  <w:lang w:eastAsia="zh-CN"/>
              </w:rPr>
              <w:t>机构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  <w:lang w:eastAsia="zh-CN"/>
              </w:rPr>
              <w:t>性质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  <w:lang w:eastAsia="zh-CN"/>
              </w:rPr>
              <w:t>人员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  <w:lang w:eastAsia="zh-CN"/>
              </w:rPr>
              <w:t>类别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  <w:lang w:eastAsia="zh-CN"/>
              </w:rPr>
              <w:t>岗位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  <w:lang w:eastAsia="zh-CN"/>
              </w:rPr>
              <w:t>类别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  <w:lang w:eastAsia="zh-CN"/>
              </w:rPr>
              <w:t>岗位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  <w:lang w:eastAsia="zh-CN"/>
              </w:rPr>
              <w:t>名称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  <w:lang w:eastAsia="zh-CN"/>
              </w:rPr>
              <w:t>选调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</w:rPr>
              <w:t>人数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</w:rPr>
              <w:t>学历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</w:rPr>
              <w:t>专业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  <w:lang w:eastAsia="zh-CN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0" w:hRule="exact"/>
          <w:jc w:val="center"/>
        </w:trPr>
        <w:tc>
          <w:tcPr>
            <w:tcW w:w="3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8" w:leftChars="0" w:hanging="218" w:hangingChars="104"/>
              <w:jc w:val="center"/>
              <w:textAlignment w:val="auto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绥阳县应急管理局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事业单位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事业人员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专业技术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防灾减灾中心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大专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及以上学历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</w:p>
        </w:tc>
      </w:tr>
    </w:tbl>
    <w:p>
      <w:pPr>
        <w:rPr>
          <w:rFonts w:ascii="仿宋_GB2312" w:hAnsi="仿宋_GB2312" w:eastAsia="仿宋_GB2312" w:cs="仿宋_GB2312"/>
          <w:color w:val="000000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3" w:type="default"/>
      <w:footerReference r:id="rId4" w:type="even"/>
      <w:pgSz w:w="16840" w:h="11907" w:orient="landscape"/>
      <w:pgMar w:top="1247" w:right="1701" w:bottom="1247" w:left="1701" w:header="851" w:footer="464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 w:hAnsi="宋体" w:eastAsia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16</w:t>
    </w:r>
    <w:r>
      <w:rPr>
        <w:rStyle w:val="8"/>
      </w:rP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5C4FB5"/>
    <w:rsid w:val="136538F1"/>
    <w:rsid w:val="2211693C"/>
    <w:rsid w:val="251F3EA7"/>
    <w:rsid w:val="37FC057C"/>
    <w:rsid w:val="3F3A19AE"/>
    <w:rsid w:val="44B37825"/>
    <w:rsid w:val="47042FC2"/>
    <w:rsid w:val="49CF59B5"/>
    <w:rsid w:val="4D6B3B60"/>
    <w:rsid w:val="5C2109A9"/>
    <w:rsid w:val="5D2C7122"/>
    <w:rsid w:val="77A7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320"/>
        <w:tab w:val="right" w:pos="8640"/>
      </w:tabs>
      <w:snapToGrid w:val="0"/>
      <w:jc w:val="left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0"/>
  </w:style>
  <w:style w:type="paragraph" w:customStyle="1" w:styleId="9">
    <w:name w:val="样式6"/>
    <w:basedOn w:val="1"/>
    <w:qFormat/>
    <w:uiPriority w:val="0"/>
    <w:pPr>
      <w:spacing w:line="500" w:lineRule="exact"/>
    </w:pPr>
    <w:rPr>
      <w:rFonts w:ascii="仿宋_GB2312" w:cs="Courier New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2021-07-21T00:35:00Z</dcterms:created>
  <dc:creator>Administrator</dc:creator>
  <cp:lastModifiedBy>0</cp:lastModifiedBy>
  <cp:lastPrinted>2021-10-13T08:03:00Z</cp:lastPrinted>
  <dcterms:modified xsi:type="dcterms:W3CDTF">2021-10-18T03:37:40Z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F635F6C9B6324707BB616315828C9399</vt:lpwstr>
  </property>
</Properties>
</file>