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花溪区贵州民族大学（老校区）交通路线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及</w:t>
      </w:r>
      <w:r>
        <w:rPr>
          <w:rFonts w:hint="eastAsia" w:ascii="方正小标宋简体" w:eastAsia="方正小标宋简体"/>
          <w:sz w:val="44"/>
          <w:szCs w:val="44"/>
        </w:rPr>
        <w:t>酒店宾馆联系电话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pStyle w:val="14"/>
        <w:numPr>
          <w:ilvl w:val="0"/>
          <w:numId w:val="1"/>
        </w:numPr>
        <w:ind w:firstLineChars="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交通路线</w:t>
      </w:r>
    </w:p>
    <w:p>
      <w:pPr>
        <w:ind w:firstLine="643" w:firstLineChars="20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（一）自驾路线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自驾路线</w:t>
      </w:r>
      <w:r>
        <w:rPr>
          <w:rFonts w:ascii="楷体_GB2312" w:eastAsia="楷体_GB2312"/>
          <w:b/>
          <w:sz w:val="32"/>
          <w:szCs w:val="32"/>
        </w:rPr>
        <w:t>(1)</w:t>
      </w:r>
      <w:r>
        <w:rPr>
          <w:rFonts w:hint="eastAsia" w:ascii="楷体_GB2312" w:eastAsia="楷体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沿花溪大道至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贵州</w:t>
      </w:r>
      <w:r>
        <w:rPr>
          <w:rFonts w:hint="eastAsia" w:ascii="仿宋_GB2312" w:eastAsia="仿宋_GB2312"/>
          <w:sz w:val="32"/>
          <w:szCs w:val="32"/>
        </w:rPr>
        <w:t>民族大学。</w:t>
      </w:r>
    </w:p>
    <w:p>
      <w:pPr>
        <w:jc w:val="center"/>
      </w:pPr>
      <w:r>
        <w:pict>
          <v:shape id="_x0000_i1025" o:spt="75" type="#_x0000_t75" style="height:406.5pt;width:442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line="56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自驾路线</w:t>
      </w:r>
      <w:r>
        <w:rPr>
          <w:rFonts w:ascii="楷体_GB2312" w:eastAsia="楷体_GB2312"/>
          <w:b/>
          <w:sz w:val="32"/>
          <w:szCs w:val="32"/>
        </w:rPr>
        <w:t>(2)</w:t>
      </w:r>
      <w:r>
        <w:rPr>
          <w:rFonts w:hint="eastAsia" w:ascii="楷体_GB2312" w:eastAsia="楷体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沿花溪二道至</w:t>
      </w:r>
      <w:r>
        <w:rPr>
          <w:rFonts w:hint="eastAsia" w:ascii="仿宋_GB2312" w:eastAsia="仿宋_GB2312"/>
          <w:sz w:val="32"/>
          <w:szCs w:val="32"/>
          <w:lang w:eastAsia="zh-CN"/>
        </w:rPr>
        <w:t>贵州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民族大学</w:t>
      </w:r>
    </w:p>
    <w:p>
      <w:pPr>
        <w:jc w:val="center"/>
      </w:pPr>
      <w:r>
        <w:pict>
          <v:shape id="_x0000_i1026" o:spt="75" type="#_x0000_t75" style="height:314.25pt;width:418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ind w:left="420" w:leftChars="200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（二）公交路线：</w:t>
      </w: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贵阳火车站：</w:t>
      </w:r>
      <w:r>
        <w:rPr>
          <w:rFonts w:hint="eastAsia" w:ascii="宋体" w:hAnsi="宋体"/>
          <w:sz w:val="28"/>
          <w:szCs w:val="28"/>
        </w:rPr>
        <w:t>到站台乘坐</w:t>
      </w:r>
      <w:r>
        <w:rPr>
          <w:rFonts w:ascii="宋体" w:hAnsi="宋体"/>
          <w:color w:val="FF0000"/>
          <w:sz w:val="28"/>
          <w:szCs w:val="28"/>
        </w:rPr>
        <w:t>203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sz w:val="28"/>
          <w:szCs w:val="28"/>
        </w:rPr>
        <w:t>公交车，到贵州民族大学站下车。</w:t>
      </w:r>
    </w:p>
    <w:p>
      <w:pPr>
        <w:adjustRightInd w:val="0"/>
        <w:snapToGrid w:val="0"/>
        <w:ind w:left="106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7" o:spt="75" type="#_x0000_t75" style="height:240.75pt;width:364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line="560" w:lineRule="exact"/>
        <w:ind w:left="1480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贵阳北高铁站：</w:t>
      </w: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  <w:r>
        <w:pict>
          <v:shape id="_x0000_s1026" o:spid="_x0000_s1026" o:spt="32" type="#_x0000_t32" style="position:absolute;left:0pt;margin-left:215.25pt;margin-top:28.65pt;height:0pt;width:39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B267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快速公交车到</w:t>
      </w:r>
      <w:r>
        <w:rPr>
          <w:rFonts w:hint="eastAsia" w:ascii="宋体" w:hAnsi="宋体"/>
          <w:color w:val="FF0000"/>
          <w:sz w:val="28"/>
          <w:szCs w:val="32"/>
        </w:rPr>
        <w:t>花溪（西北路</w:t>
      </w:r>
      <w:r>
        <w:rPr>
          <w:rFonts w:hint="eastAsia" w:ascii="宋体" w:hAnsi="宋体"/>
          <w:b/>
          <w:color w:val="FF0000"/>
          <w:sz w:val="28"/>
          <w:szCs w:val="32"/>
        </w:rPr>
        <w:t>）</w:t>
      </w:r>
      <w:r>
        <w:rPr>
          <w:rFonts w:hint="eastAsia" w:ascii="宋体" w:hAnsi="宋体"/>
          <w:b/>
          <w:sz w:val="28"/>
          <w:szCs w:val="32"/>
        </w:rPr>
        <w:t>（终点站）</w:t>
      </w:r>
      <w:r>
        <w:rPr>
          <w:rFonts w:hint="eastAsia" w:ascii="宋体" w:hAnsi="宋体"/>
          <w:sz w:val="28"/>
          <w:szCs w:val="32"/>
        </w:rPr>
        <w:t>下车</w:t>
      </w:r>
      <w:r>
        <w:rPr>
          <w:rFonts w:ascii="宋体" w:hAnsi="宋体"/>
          <w:sz w:val="28"/>
          <w:szCs w:val="32"/>
        </w:rPr>
        <w:t>,</w:t>
      </w:r>
      <w:r>
        <w:rPr>
          <w:rFonts w:hint="eastAsia" w:ascii="宋体" w:hAnsi="宋体"/>
          <w:color w:val="FF0000"/>
          <w:sz w:val="28"/>
          <w:szCs w:val="28"/>
        </w:rPr>
        <w:t>步行至</w:t>
      </w:r>
      <w:r>
        <w:rPr>
          <w:rFonts w:hint="eastAsia" w:ascii="宋体" w:hAnsi="宋体"/>
          <w:color w:val="000000"/>
          <w:sz w:val="28"/>
          <w:szCs w:val="28"/>
        </w:rPr>
        <w:t>花溪湿地公园门口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公交车至民院办公楼（如图所示）。</w:t>
      </w: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  <w:r>
        <w:rPr>
          <w:rFonts w:hint="eastAsia" w:ascii="宋体"/>
          <w:b/>
          <w:sz w:val="28"/>
          <w:szCs w:val="32"/>
        </w:rPr>
        <w:pict>
          <v:shape id="_x0000_i1028" o:spt="75" type="#_x0000_t75" style="height:210.75pt;width:390.7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pict>
          <v:shape id="图片 75" o:spid="_x0000_s1027" o:spt="75" type="#_x0000_t75" style="position:absolute;left:0pt;margin-left:52.5pt;margin-top:12.25pt;height:297.15pt;width:399pt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龙洞堡机场：</w: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254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公交车，到贵州民族大学站下车。</w:t>
      </w:r>
    </w:p>
    <w:p>
      <w:pPr>
        <w:ind w:firstLine="945" w:firstLineChars="450"/>
        <w:jc w:val="left"/>
        <w:rPr>
          <w:rFonts w:ascii="仿宋_GB2312" w:eastAsia="仿宋_GB2312"/>
          <w:sz w:val="32"/>
          <w:szCs w:val="32"/>
        </w:rPr>
      </w:pPr>
      <w:r>
        <w:pict>
          <v:shape id="图片 65" o:spid="_x0000_s1028" o:spt="75" type="#_x0000_t75" style="position:absolute;left:0pt;margin-left:52.5pt;margin-top:5.1pt;height:262.8pt;width:399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28"/>
        </w:rPr>
        <w:t>金阳客车站：</w:t>
      </w:r>
    </w:p>
    <w:p>
      <w:pPr>
        <w:numPr>
          <w:ilvl w:val="0"/>
          <w:numId w:val="3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pict>
          <v:shape id="_x0000_s1029" o:spid="_x0000_s1029" o:spt="32" type="#_x0000_t32" style="position:absolute;left:0pt;margin-left:276pt;margin-top:28.35pt;height:0pt;width:39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888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公交车，到花溪公园站下车（终点站）</w:t>
      </w:r>
      <w:r>
        <w:rPr>
          <w:rFonts w:hint="eastAsia" w:ascii="宋体" w:hAnsi="宋体"/>
          <w:sz w:val="28"/>
          <w:szCs w:val="28"/>
        </w:rPr>
        <w:t>下车</w:t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</w:rPr>
        <w:t>步行</w:t>
      </w:r>
      <w:r>
        <w:rPr>
          <w:rFonts w:ascii="宋体" w:hAnsi="宋体"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花溪湿地公园门口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公交车至民院办公楼（如图所示）</w:t>
      </w:r>
    </w:p>
    <w:p>
      <w:pPr>
        <w:adjustRightInd w:val="0"/>
        <w:snapToGrid w:val="0"/>
        <w:ind w:firstLine="1124" w:firstLineChars="40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/>
          <w:b/>
          <w:sz w:val="28"/>
          <w:szCs w:val="32"/>
        </w:rPr>
        <w:pict>
          <v:shape id="_x0000_i1029" o:spt="75" type="#_x0000_t75" style="height:279.75pt;width:401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ind w:firstLine="1120" w:firstLineChars="350"/>
        <w:jc w:val="left"/>
        <w:rPr>
          <w:rFonts w:ascii="宋体"/>
          <w:b/>
          <w:sz w:val="28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30" o:spt="75" type="#_x0000_t75" style="height:282.75pt;width:401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ind w:left="148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481"/>
        <w:jc w:val="left"/>
        <w:rPr>
          <w:rFonts w:ascii="宋体"/>
          <w:b/>
          <w:sz w:val="28"/>
          <w:szCs w:val="32"/>
        </w:rPr>
      </w:pPr>
    </w:p>
    <w:p>
      <w:pPr>
        <w:numPr>
          <w:ilvl w:val="0"/>
          <w:numId w:val="3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pict>
          <v:shape id="_x0000_s1030" o:spid="_x0000_s1030" o:spt="32" type="#_x0000_t32" style="position:absolute;left:0pt;margin-left:229.5pt;margin-top:31.95pt;height:0pt;width:48.75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223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sz w:val="28"/>
          <w:szCs w:val="28"/>
        </w:rPr>
        <w:t>公交车，到溪北路站（终点站）下车</w:t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hint="eastAsia" w:ascii="宋体" w:hAnsi="宋体"/>
          <w:color w:val="FF0000"/>
          <w:sz w:val="28"/>
          <w:szCs w:val="28"/>
        </w:rPr>
        <w:t>步行至</w:t>
      </w:r>
      <w:r>
        <w:rPr>
          <w:rFonts w:hint="eastAsia" w:ascii="宋体" w:hAnsi="宋体"/>
          <w:color w:val="000000"/>
          <w:sz w:val="28"/>
          <w:szCs w:val="28"/>
        </w:rPr>
        <w:t>花溪湿地公园门口</w:t>
      </w:r>
      <w:r>
        <w:rPr>
          <w:rFonts w:ascii="宋体" w:hAnsi="宋体"/>
          <w:color w:val="000000"/>
          <w:sz w:val="28"/>
          <w:szCs w:val="28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公交车至民院办公楼（如图所示）</w:t>
      </w:r>
    </w:p>
    <w:p>
      <w:pPr>
        <w:ind w:firstLine="883" w:firstLineChars="400"/>
        <w:jc w:val="left"/>
        <w:rPr>
          <w:rFonts w:ascii="宋体"/>
          <w:b/>
          <w:sz w:val="22"/>
          <w:szCs w:val="28"/>
        </w:rPr>
      </w:pPr>
      <w:r>
        <w:rPr>
          <w:rFonts w:hint="eastAsia" w:ascii="宋体"/>
          <w:b/>
          <w:sz w:val="22"/>
          <w:szCs w:val="28"/>
        </w:rPr>
        <w:pict>
          <v:shape id="_x0000_i1031" o:spt="75" type="#_x0000_t75" style="height:279pt;width:404.2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ind w:left="1481"/>
        <w:jc w:val="left"/>
        <w:rPr>
          <w:rFonts w:ascii="宋体"/>
          <w:b/>
          <w:sz w:val="22"/>
          <w:szCs w:val="28"/>
        </w:rPr>
      </w:pPr>
    </w:p>
    <w:p>
      <w:pPr>
        <w:ind w:left="1481"/>
        <w:jc w:val="left"/>
        <w:rPr>
          <w:rFonts w:ascii="宋体"/>
          <w:b/>
          <w:sz w:val="22"/>
          <w:szCs w:val="28"/>
        </w:rPr>
      </w:pPr>
    </w:p>
    <w:p>
      <w:pPr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32" o:spt="75" type="#_x0000_t75" style="height:282.75pt;width:401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line="560" w:lineRule="exact"/>
        <w:ind w:left="1480"/>
        <w:jc w:val="left"/>
        <w:rPr>
          <w:rFonts w:ascii="仿宋_GB2312" w:eastAsia="仿宋_GB2312"/>
          <w:sz w:val="32"/>
          <w:szCs w:val="32"/>
        </w:rPr>
      </w:pPr>
    </w:p>
    <w:p>
      <w:pPr>
        <w:pStyle w:val="14"/>
        <w:numPr>
          <w:ilvl w:val="0"/>
          <w:numId w:val="1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附近酒店名称及电话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艺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园</w:t>
      </w:r>
      <w:r>
        <w:rPr>
          <w:rFonts w:hint="eastAsia" w:ascii="宋体" w:hAnsi="宋体"/>
          <w:color w:val="auto"/>
          <w:sz w:val="30"/>
          <w:szCs w:val="30"/>
        </w:rPr>
        <w:t>公寓：</w:t>
      </w:r>
      <w:r>
        <w:rPr>
          <w:rFonts w:ascii="宋体" w:hAnsi="宋体"/>
          <w:color w:val="auto"/>
          <w:sz w:val="30"/>
          <w:szCs w:val="30"/>
        </w:rPr>
        <w:t>15329016263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五星宾馆：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15585178903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承心宾馆：13511940382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心原宿主题酒店：18586815357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华阳酒店：18286162756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菲林主题酒店：</w:t>
      </w:r>
      <w:r>
        <w:rPr>
          <w:rFonts w:ascii="宋体" w:hAnsi="宋体"/>
          <w:color w:val="auto"/>
          <w:sz w:val="30"/>
          <w:szCs w:val="30"/>
        </w:rPr>
        <w:t>15519179045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友缘酒店：15519566354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艺园公寓酒店：15329016263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花溪明畔酒店：18786602607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妃子笑酒店：0851-83862997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诗怡时尚快捷酒店：13621639887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青靖旅馆：</w:t>
      </w:r>
      <w:r>
        <w:rPr>
          <w:rFonts w:ascii="宋体" w:hAnsi="宋体"/>
          <w:color w:val="auto"/>
          <w:sz w:val="30"/>
          <w:szCs w:val="30"/>
        </w:rPr>
        <w:t>14785500699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芙蓉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宾馆</w:t>
      </w:r>
      <w:r>
        <w:rPr>
          <w:rFonts w:hint="eastAsia" w:ascii="宋体" w:hAnsi="宋体"/>
          <w:color w:val="auto"/>
          <w:sz w:val="30"/>
          <w:szCs w:val="30"/>
        </w:rPr>
        <w:t>：</w:t>
      </w:r>
      <w:r>
        <w:rPr>
          <w:rFonts w:ascii="宋体" w:hAnsi="宋体"/>
          <w:color w:val="auto"/>
          <w:sz w:val="30"/>
          <w:szCs w:val="30"/>
        </w:rPr>
        <w:t>13984376847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新月儿旅馆：</w:t>
      </w:r>
      <w:r>
        <w:rPr>
          <w:rFonts w:ascii="宋体" w:hAnsi="宋体"/>
          <w:color w:val="auto"/>
          <w:sz w:val="30"/>
          <w:szCs w:val="30"/>
        </w:rPr>
        <w:t>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5185120812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梦圆旅馆：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13385547657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宜家酒店：</w:t>
      </w:r>
      <w:r>
        <w:rPr>
          <w:rFonts w:ascii="宋体" w:hAnsi="宋体"/>
          <w:color w:val="auto"/>
          <w:sz w:val="30"/>
          <w:szCs w:val="30"/>
        </w:rPr>
        <w:t>0851-83611578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洪贵宾馆：17773910391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Li家小苑：15286099485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紫菱公寓：18166713503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俊雅酒店：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18708500402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御熹酒店：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15243656066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荣桂尧宾馆：15285913360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好再喜宾馆：18798187639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盼兮宾馆：18188566522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阳光宾馆：</w:t>
      </w:r>
      <w:r>
        <w:rPr>
          <w:rFonts w:ascii="宋体" w:hAnsi="宋体"/>
          <w:color w:val="auto"/>
          <w:sz w:val="30"/>
          <w:szCs w:val="30"/>
        </w:rPr>
        <w:t>17385870820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学子宾馆：</w:t>
      </w:r>
      <w:r>
        <w:rPr>
          <w:rFonts w:ascii="宋体" w:hAnsi="宋体"/>
          <w:color w:val="auto"/>
          <w:sz w:val="30"/>
          <w:szCs w:val="30"/>
        </w:rPr>
        <w:t>15519017208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迷你时尚公寓：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13765847664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星梦缘旅馆：18300885680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铂金宾馆：0851-88117799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嘉欣源宾馆：15885161278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静雅住宿：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17885675509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宜</w:t>
      </w:r>
      <w:r>
        <w:rPr>
          <w:rFonts w:hint="eastAsia" w:ascii="宋体" w:hAnsi="宋体"/>
          <w:color w:val="auto"/>
          <w:sz w:val="30"/>
          <w:szCs w:val="30"/>
        </w:rPr>
        <w:t>轩商务宾馆：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18685169762</w:t>
      </w:r>
    </w:p>
    <w:p>
      <w:pPr>
        <w:pStyle w:val="14"/>
        <w:spacing w:line="560" w:lineRule="exact"/>
        <w:ind w:left="1481" w:firstLine="0" w:firstLineChars="0"/>
        <w:jc w:val="left"/>
        <w:rPr>
          <w:rFonts w:ascii="宋体"/>
          <w:color w:val="auto"/>
          <w:sz w:val="30"/>
          <w:szCs w:val="30"/>
        </w:rPr>
      </w:pPr>
      <w:r>
        <w:rPr>
          <w:rFonts w:ascii="宋体" w:hAnsi="宋体"/>
          <w:color w:val="auto"/>
          <w:sz w:val="30"/>
          <w:szCs w:val="30"/>
        </w:rPr>
        <w:t>(</w:t>
      </w:r>
      <w:r>
        <w:rPr>
          <w:rFonts w:hint="eastAsia" w:ascii="宋体" w:hAnsi="宋体"/>
          <w:color w:val="auto"/>
          <w:sz w:val="30"/>
          <w:szCs w:val="30"/>
        </w:rPr>
        <w:t>注：以上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宾馆、</w:t>
      </w:r>
      <w:r>
        <w:rPr>
          <w:rFonts w:hint="eastAsia" w:ascii="宋体" w:hAnsi="宋体"/>
          <w:color w:val="auto"/>
          <w:sz w:val="30"/>
          <w:szCs w:val="30"/>
        </w:rPr>
        <w:t>酒店均在贵州民族大学附近。</w:t>
      </w:r>
      <w:r>
        <w:rPr>
          <w:rFonts w:ascii="宋体" w:hAnsi="宋体"/>
          <w:color w:val="auto"/>
          <w:sz w:val="30"/>
          <w:szCs w:val="30"/>
        </w:rPr>
        <w:t>)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bCs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7592C"/>
    <w:multiLevelType w:val="multilevel"/>
    <w:tmpl w:val="05C7592C"/>
    <w:lvl w:ilvl="0" w:tentative="0">
      <w:start w:val="1"/>
      <w:numFmt w:val="decimal"/>
      <w:lvlText w:val="%1)"/>
      <w:lvlJc w:val="left"/>
      <w:pPr>
        <w:ind w:left="1901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232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74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16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58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0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42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84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5261" w:hanging="420"/>
      </w:pPr>
      <w:rPr>
        <w:rFonts w:cs="Times New Roman"/>
      </w:rPr>
    </w:lvl>
  </w:abstractNum>
  <w:abstractNum w:abstractNumId="1">
    <w:nsid w:val="138458D4"/>
    <w:multiLevelType w:val="multilevel"/>
    <w:tmpl w:val="138458D4"/>
    <w:lvl w:ilvl="0" w:tentative="0">
      <w:start w:val="1"/>
      <w:numFmt w:val="decimal"/>
      <w:lvlText w:val="%1."/>
      <w:lvlJc w:val="left"/>
      <w:pPr>
        <w:ind w:left="1481" w:hanging="420"/>
      </w:pPr>
      <w:rPr>
        <w:rFonts w:cs="Times New Roman"/>
      </w:rPr>
    </w:lvl>
    <w:lvl w:ilvl="1" w:tentative="0">
      <w:start w:val="1"/>
      <w:numFmt w:val="decimal"/>
      <w:lvlText w:val="%2)"/>
      <w:lvlJc w:val="left"/>
      <w:pPr>
        <w:tabs>
          <w:tab w:val="left" w:pos="1901"/>
        </w:tabs>
        <w:ind w:left="1901" w:hanging="420"/>
      </w:pPr>
      <w:rPr>
        <w:rFonts w:cs="Times New Roman"/>
        <w:b w:val="0"/>
      </w:rPr>
    </w:lvl>
    <w:lvl w:ilvl="2" w:tentative="0">
      <w:start w:val="1"/>
      <w:numFmt w:val="lowerRoman"/>
      <w:lvlText w:val="%3."/>
      <w:lvlJc w:val="right"/>
      <w:pPr>
        <w:ind w:left="23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1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5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0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4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841" w:hanging="420"/>
      </w:pPr>
      <w:rPr>
        <w:rFonts w:cs="Times New Roman"/>
      </w:rPr>
    </w:lvl>
  </w:abstractNum>
  <w:abstractNum w:abstractNumId="2">
    <w:nsid w:val="77FB2217"/>
    <w:multiLevelType w:val="multilevel"/>
    <w:tmpl w:val="77FB221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CEF406A"/>
    <w:multiLevelType w:val="multilevel"/>
    <w:tmpl w:val="7CEF406A"/>
    <w:lvl w:ilvl="0" w:tentative="0">
      <w:start w:val="1"/>
      <w:numFmt w:val="decimal"/>
      <w:lvlText w:val="%1."/>
      <w:lvlJc w:val="left"/>
      <w:pPr>
        <w:ind w:left="1481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9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3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1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5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0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4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841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614"/>
    <w:rsid w:val="000009BE"/>
    <w:rsid w:val="00021E62"/>
    <w:rsid w:val="000907AB"/>
    <w:rsid w:val="000943AD"/>
    <w:rsid w:val="000A20B3"/>
    <w:rsid w:val="000A2E84"/>
    <w:rsid w:val="000B1D9A"/>
    <w:rsid w:val="000D69AE"/>
    <w:rsid w:val="0012427F"/>
    <w:rsid w:val="001429A4"/>
    <w:rsid w:val="00162E54"/>
    <w:rsid w:val="00164687"/>
    <w:rsid w:val="00164C81"/>
    <w:rsid w:val="001A58E8"/>
    <w:rsid w:val="001B3614"/>
    <w:rsid w:val="00204B1F"/>
    <w:rsid w:val="002431F0"/>
    <w:rsid w:val="00265520"/>
    <w:rsid w:val="002673B2"/>
    <w:rsid w:val="003120DE"/>
    <w:rsid w:val="00320CC5"/>
    <w:rsid w:val="00341788"/>
    <w:rsid w:val="0035315D"/>
    <w:rsid w:val="00373AB0"/>
    <w:rsid w:val="0037475F"/>
    <w:rsid w:val="00385C23"/>
    <w:rsid w:val="003C67AA"/>
    <w:rsid w:val="003F4254"/>
    <w:rsid w:val="00423571"/>
    <w:rsid w:val="00432D9B"/>
    <w:rsid w:val="00435A63"/>
    <w:rsid w:val="00436106"/>
    <w:rsid w:val="00454F15"/>
    <w:rsid w:val="0047632A"/>
    <w:rsid w:val="004A142A"/>
    <w:rsid w:val="004E1366"/>
    <w:rsid w:val="004E3D0A"/>
    <w:rsid w:val="004E4D2E"/>
    <w:rsid w:val="00514136"/>
    <w:rsid w:val="005209DB"/>
    <w:rsid w:val="005735A4"/>
    <w:rsid w:val="00583EC6"/>
    <w:rsid w:val="00587AA7"/>
    <w:rsid w:val="005B6EF2"/>
    <w:rsid w:val="005C0472"/>
    <w:rsid w:val="005C0986"/>
    <w:rsid w:val="005D6358"/>
    <w:rsid w:val="00603C98"/>
    <w:rsid w:val="00611819"/>
    <w:rsid w:val="0063377C"/>
    <w:rsid w:val="00643A2B"/>
    <w:rsid w:val="00645384"/>
    <w:rsid w:val="00661DEF"/>
    <w:rsid w:val="0067482A"/>
    <w:rsid w:val="00675C6E"/>
    <w:rsid w:val="006E3C86"/>
    <w:rsid w:val="006F2096"/>
    <w:rsid w:val="007265DB"/>
    <w:rsid w:val="0075782C"/>
    <w:rsid w:val="00784AB6"/>
    <w:rsid w:val="007A62D3"/>
    <w:rsid w:val="007B23B2"/>
    <w:rsid w:val="007E5BAE"/>
    <w:rsid w:val="00823F2A"/>
    <w:rsid w:val="00832D60"/>
    <w:rsid w:val="0086580E"/>
    <w:rsid w:val="00895BFB"/>
    <w:rsid w:val="008A0975"/>
    <w:rsid w:val="008B7C00"/>
    <w:rsid w:val="008E0989"/>
    <w:rsid w:val="008E2C0B"/>
    <w:rsid w:val="008F60AE"/>
    <w:rsid w:val="00924284"/>
    <w:rsid w:val="009719B2"/>
    <w:rsid w:val="009922AD"/>
    <w:rsid w:val="009A464B"/>
    <w:rsid w:val="009C17D9"/>
    <w:rsid w:val="009E4D00"/>
    <w:rsid w:val="009F3BE0"/>
    <w:rsid w:val="00A11C7E"/>
    <w:rsid w:val="00A2638B"/>
    <w:rsid w:val="00A6506D"/>
    <w:rsid w:val="00A90C4A"/>
    <w:rsid w:val="00AF31C8"/>
    <w:rsid w:val="00AF7483"/>
    <w:rsid w:val="00B000C1"/>
    <w:rsid w:val="00B543E1"/>
    <w:rsid w:val="00B726CD"/>
    <w:rsid w:val="00B72D99"/>
    <w:rsid w:val="00B832D1"/>
    <w:rsid w:val="00B96EB3"/>
    <w:rsid w:val="00BB5C73"/>
    <w:rsid w:val="00C76763"/>
    <w:rsid w:val="00CB0F48"/>
    <w:rsid w:val="00CC65E7"/>
    <w:rsid w:val="00D106E0"/>
    <w:rsid w:val="00D16759"/>
    <w:rsid w:val="00D2736B"/>
    <w:rsid w:val="00D31B3B"/>
    <w:rsid w:val="00D37F1B"/>
    <w:rsid w:val="00D56BB8"/>
    <w:rsid w:val="00D8232B"/>
    <w:rsid w:val="00DB39AB"/>
    <w:rsid w:val="00DC57E3"/>
    <w:rsid w:val="00DC673D"/>
    <w:rsid w:val="00DE49AC"/>
    <w:rsid w:val="00E15F4D"/>
    <w:rsid w:val="00E327B4"/>
    <w:rsid w:val="00E36E86"/>
    <w:rsid w:val="00E41056"/>
    <w:rsid w:val="00E8707C"/>
    <w:rsid w:val="00F03375"/>
    <w:rsid w:val="00F10D64"/>
    <w:rsid w:val="00F155BC"/>
    <w:rsid w:val="00F21906"/>
    <w:rsid w:val="00F2491B"/>
    <w:rsid w:val="00F27108"/>
    <w:rsid w:val="00F407F9"/>
    <w:rsid w:val="00F54C8B"/>
    <w:rsid w:val="00F71036"/>
    <w:rsid w:val="00F7759C"/>
    <w:rsid w:val="00FB57CE"/>
    <w:rsid w:val="00FD5F07"/>
    <w:rsid w:val="00FF11EA"/>
    <w:rsid w:val="080222F1"/>
    <w:rsid w:val="094A7B63"/>
    <w:rsid w:val="0CF01566"/>
    <w:rsid w:val="0DAC6D49"/>
    <w:rsid w:val="0F8220E6"/>
    <w:rsid w:val="11A877E5"/>
    <w:rsid w:val="164247B3"/>
    <w:rsid w:val="173E4C83"/>
    <w:rsid w:val="1D0C2F74"/>
    <w:rsid w:val="1DE5261A"/>
    <w:rsid w:val="280A1A2F"/>
    <w:rsid w:val="287A46ED"/>
    <w:rsid w:val="2A242C2D"/>
    <w:rsid w:val="37662FBC"/>
    <w:rsid w:val="4C0F29A7"/>
    <w:rsid w:val="4E0F3DD4"/>
    <w:rsid w:val="51EB47A0"/>
    <w:rsid w:val="5BB2070B"/>
    <w:rsid w:val="5C8B45C9"/>
    <w:rsid w:val="5F702B11"/>
    <w:rsid w:val="6A736412"/>
    <w:rsid w:val="6C180F23"/>
    <w:rsid w:val="6C8D25B9"/>
    <w:rsid w:val="6E0445E9"/>
    <w:rsid w:val="6F562408"/>
    <w:rsid w:val="71282573"/>
    <w:rsid w:val="72123B21"/>
    <w:rsid w:val="751C18BD"/>
    <w:rsid w:val="75D507FC"/>
    <w:rsid w:val="7BD81F67"/>
    <w:rsid w:val="7F5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Title Char"/>
    <w:basedOn w:val="8"/>
    <w:link w:val="6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Head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Footer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Balloon Text Char"/>
    <w:basedOn w:val="8"/>
    <w:link w:val="2"/>
    <w:semiHidden/>
    <w:qFormat/>
    <w:uiPriority w:val="99"/>
    <w:rPr>
      <w:sz w:val="0"/>
      <w:szCs w:val="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7</Pages>
  <Words>136</Words>
  <Characters>781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2017-09-12T03:41:00Z</dcterms:created>
  <dc:creator>Lenovo</dc:creator>
  <cp:lastModifiedBy>斗士</cp:lastModifiedBy>
  <cp:lastPrinted>2016-10-28T04:41:00Z</cp:lastPrinted>
  <dcterms:modified xsi:type="dcterms:W3CDTF">2021-09-16T08:13:53Z</dcterms:modified>
  <dc:title>思南县2016年事业单位公开招聘工作人员面试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23435D6836B145A1800B8E72EC743253</vt:lpwstr>
  </property>
</Properties>
</file>